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E87F0" w14:textId="77777777" w:rsidR="00971B0A" w:rsidRDefault="00971B0A" w:rsidP="00EB7271">
      <w:pPr>
        <w:widowControl/>
        <w:shd w:val="clear" w:color="auto" w:fill="FFFFFF"/>
        <w:spacing w:line="440" w:lineRule="exact"/>
        <w:jc w:val="center"/>
        <w:rPr>
          <w:rFonts w:ascii="黑体" w:eastAsia="黑体" w:hAnsi="Arial" w:cs="Arial"/>
          <w:color w:val="000000"/>
          <w:sz w:val="44"/>
          <w:szCs w:val="44"/>
        </w:rPr>
      </w:pPr>
      <w:r>
        <w:rPr>
          <w:rFonts w:ascii="黑体" w:eastAsia="黑体" w:hAnsi="Arial" w:cs="Arial" w:hint="eastAsia"/>
          <w:color w:val="000000"/>
          <w:sz w:val="44"/>
          <w:szCs w:val="44"/>
        </w:rPr>
        <w:t>社区社会工作服务项目服务合同</w:t>
      </w:r>
      <w:r w:rsidR="00EB7271">
        <w:rPr>
          <w:rFonts w:ascii="黑体" w:eastAsia="黑体" w:hAnsi="Arial" w:cs="Arial" w:hint="eastAsia"/>
          <w:color w:val="000000"/>
          <w:sz w:val="44"/>
          <w:szCs w:val="44"/>
        </w:rPr>
        <w:t>（模板）</w:t>
      </w:r>
    </w:p>
    <w:p w14:paraId="5431D3C9" w14:textId="77777777" w:rsidR="00EB7271" w:rsidRDefault="00EB7271" w:rsidP="00EB7271">
      <w:pPr>
        <w:widowControl/>
        <w:shd w:val="clear" w:color="auto" w:fill="FFFFFF"/>
        <w:spacing w:line="440" w:lineRule="exact"/>
        <w:jc w:val="center"/>
        <w:rPr>
          <w:rFonts w:ascii="仿宋_GB2312" w:eastAsia="仿宋_GB2312" w:hAnsi="宋体" w:cs="宋体"/>
          <w:color w:val="000000"/>
          <w:kern w:val="0"/>
          <w:sz w:val="28"/>
          <w:szCs w:val="28"/>
        </w:rPr>
      </w:pPr>
    </w:p>
    <w:p w14:paraId="16969872" w14:textId="77777777" w:rsidR="00971B0A" w:rsidRPr="00EB7271" w:rsidRDefault="00971B0A" w:rsidP="00EB7271">
      <w:pPr>
        <w:widowControl/>
        <w:shd w:val="clear" w:color="auto" w:fill="FFFFFF"/>
        <w:adjustRightInd w:val="0"/>
        <w:snapToGrid w:val="0"/>
        <w:spacing w:line="300" w:lineRule="auto"/>
        <w:ind w:firstLineChars="100" w:firstLine="28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 xml:space="preserve">　</w:t>
      </w:r>
      <w:r w:rsidRPr="00EB7271">
        <w:rPr>
          <w:rFonts w:ascii="方正仿宋_GBK" w:eastAsia="方正仿宋_GBK" w:hAnsi="方正仿宋_GBK" w:cs="方正仿宋_GBK" w:hint="eastAsia"/>
          <w:color w:val="000000"/>
          <w:kern w:val="0"/>
          <w:sz w:val="28"/>
          <w:szCs w:val="28"/>
        </w:rPr>
        <w:t>甲方：</w:t>
      </w:r>
    </w:p>
    <w:p w14:paraId="2A62F966"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乙方：</w:t>
      </w:r>
    </w:p>
    <w:p w14:paraId="3206896F"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丙方：</w:t>
      </w:r>
    </w:p>
    <w:p w14:paraId="3FD336D3"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p>
    <w:p w14:paraId="24EB0BC7"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根据国家有关政策法规，经甲、乙、丙三方协商，在平等、自愿、公平和诚实信用的基础上，就甲方、乙方、丙方三方共同执行*****社区社会工作服务示范项目相关事宜，自愿签订本合同，共同遵守本合同所列条款。</w:t>
      </w:r>
    </w:p>
    <w:p w14:paraId="682FA3F0"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p>
    <w:p w14:paraId="06B11571" w14:textId="77777777" w:rsidR="00971B0A" w:rsidRPr="00EB7271" w:rsidRDefault="00971B0A" w:rsidP="00EB7271">
      <w:pPr>
        <w:numPr>
          <w:ilvl w:val="0"/>
          <w:numId w:val="1"/>
        </w:numPr>
        <w:adjustRightInd w:val="0"/>
        <w:snapToGrid w:val="0"/>
        <w:spacing w:line="300" w:lineRule="auto"/>
        <w:ind w:firstLineChars="200" w:firstLine="560"/>
        <w:jc w:val="left"/>
        <w:rPr>
          <w:rFonts w:ascii="方正仿宋_GBK" w:eastAsia="方正仿宋_GBK" w:hAnsi="方正仿宋_GBK" w:cs="方正仿宋_GBK"/>
          <w:b/>
          <w:bCs/>
          <w:color w:val="000000"/>
          <w:sz w:val="28"/>
          <w:szCs w:val="28"/>
        </w:rPr>
      </w:pPr>
      <w:r w:rsidRPr="00EB7271">
        <w:rPr>
          <w:rFonts w:ascii="方正仿宋_GBK" w:eastAsia="方正仿宋_GBK" w:hAnsi="方正仿宋_GBK" w:cs="方正仿宋_GBK" w:hint="eastAsia"/>
          <w:b/>
          <w:bCs/>
          <w:color w:val="000000"/>
          <w:sz w:val="28"/>
          <w:szCs w:val="28"/>
        </w:rPr>
        <w:t xml:space="preserve">服务目的  </w:t>
      </w:r>
    </w:p>
    <w:p w14:paraId="52904F11" w14:textId="77777777" w:rsidR="00971B0A" w:rsidRPr="00EB7271" w:rsidRDefault="00971B0A" w:rsidP="00EB7271">
      <w:pPr>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运用社会工作专业服务方法，解决社区居民困难和问题，营造社区社会服务氛围；提升丙方社区工作人员社会工作专业能力，建立社区社会工作专业人才队伍；探索社区社会工作服务标准，建立社区社会工作服务发展模式。</w:t>
      </w:r>
    </w:p>
    <w:p w14:paraId="05360FCD" w14:textId="77777777" w:rsidR="00971B0A" w:rsidRPr="00EB7271" w:rsidRDefault="00971B0A" w:rsidP="00EB7271">
      <w:pPr>
        <w:adjustRightInd w:val="0"/>
        <w:snapToGrid w:val="0"/>
        <w:spacing w:line="300" w:lineRule="auto"/>
        <w:jc w:val="left"/>
        <w:rPr>
          <w:rFonts w:ascii="方正仿宋_GBK" w:eastAsia="方正仿宋_GBK" w:hAnsi="方正仿宋_GBK" w:cs="方正仿宋_GBK"/>
          <w:b/>
          <w:bCs/>
          <w:color w:val="000000"/>
          <w:sz w:val="28"/>
          <w:szCs w:val="28"/>
        </w:rPr>
      </w:pPr>
      <w:r w:rsidRPr="00EB7271">
        <w:rPr>
          <w:rFonts w:ascii="方正仿宋_GBK" w:eastAsia="方正仿宋_GBK" w:hAnsi="方正仿宋_GBK" w:cs="方正仿宋_GBK" w:hint="eastAsia"/>
          <w:b/>
          <w:bCs/>
          <w:color w:val="000000"/>
          <w:sz w:val="28"/>
          <w:szCs w:val="28"/>
        </w:rPr>
        <w:t xml:space="preserve">    第二条 服务对象  </w:t>
      </w:r>
    </w:p>
    <w:p w14:paraId="0608F009" w14:textId="77777777" w:rsidR="00971B0A" w:rsidRPr="00EB7271" w:rsidRDefault="00971B0A" w:rsidP="00EB7271">
      <w:pPr>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以丙方辖区内80岁以上独居老人、三无老人、优抚对象及困境儿童为重点，兼顾社区特色，回应社区居民需求，服务于全体社区居民。</w:t>
      </w:r>
    </w:p>
    <w:p w14:paraId="1FED4477" w14:textId="77777777" w:rsidR="00971B0A" w:rsidRPr="00EB7271" w:rsidRDefault="00971B0A" w:rsidP="00EB7271">
      <w:pPr>
        <w:adjustRightInd w:val="0"/>
        <w:snapToGrid w:val="0"/>
        <w:spacing w:line="300" w:lineRule="auto"/>
        <w:ind w:firstLineChars="200" w:firstLine="560"/>
        <w:jc w:val="left"/>
        <w:rPr>
          <w:rFonts w:ascii="方正仿宋_GBK" w:eastAsia="方正仿宋_GBK" w:hAnsi="方正仿宋_GBK" w:cs="方正仿宋_GBK"/>
          <w:color w:val="000000"/>
          <w:sz w:val="28"/>
          <w:szCs w:val="28"/>
        </w:rPr>
      </w:pPr>
      <w:r w:rsidRPr="00EB7271">
        <w:rPr>
          <w:rFonts w:ascii="方正仿宋_GBK" w:eastAsia="方正仿宋_GBK" w:hAnsi="方正仿宋_GBK" w:cs="方正仿宋_GBK" w:hint="eastAsia"/>
          <w:b/>
          <w:bCs/>
          <w:color w:val="000000"/>
          <w:sz w:val="28"/>
          <w:szCs w:val="28"/>
        </w:rPr>
        <w:t>第三条  服务内容</w:t>
      </w:r>
      <w:r w:rsidRPr="00EB7271">
        <w:rPr>
          <w:rFonts w:ascii="方正仿宋_GBK" w:eastAsia="方正仿宋_GBK" w:hAnsi="方正仿宋_GBK" w:cs="方正仿宋_GBK" w:hint="eastAsia"/>
          <w:color w:val="000000"/>
          <w:sz w:val="28"/>
          <w:szCs w:val="28"/>
        </w:rPr>
        <w:t xml:space="preserve"> </w:t>
      </w:r>
    </w:p>
    <w:p w14:paraId="6C684FBC" w14:textId="77777777" w:rsidR="00971B0A" w:rsidRPr="00EB7271" w:rsidRDefault="00971B0A" w:rsidP="00EB7271">
      <w:pPr>
        <w:adjustRightInd w:val="0"/>
        <w:snapToGrid w:val="0"/>
        <w:spacing w:line="300" w:lineRule="auto"/>
        <w:ind w:firstLineChars="200" w:firstLine="560"/>
        <w:jc w:val="left"/>
        <w:rPr>
          <w:rFonts w:ascii="方正仿宋_GBK" w:eastAsia="方正仿宋_GBK" w:hAnsi="方正仿宋_GBK" w:cs="方正仿宋_GBK"/>
          <w:color w:val="000000"/>
          <w:sz w:val="28"/>
          <w:szCs w:val="28"/>
        </w:rPr>
      </w:pPr>
      <w:r w:rsidRPr="00EB7271">
        <w:rPr>
          <w:rFonts w:ascii="方正仿宋_GBK" w:eastAsia="方正仿宋_GBK" w:hAnsi="方正仿宋_GBK" w:cs="方正仿宋_GBK" w:hint="eastAsia"/>
          <w:color w:val="000000"/>
          <w:sz w:val="28"/>
          <w:szCs w:val="28"/>
        </w:rPr>
        <w:t>（一）社区社会工作服务氛围营造</w:t>
      </w:r>
    </w:p>
    <w:p w14:paraId="78C7DC93" w14:textId="77777777" w:rsidR="00971B0A" w:rsidRPr="00EB7271" w:rsidRDefault="00971B0A" w:rsidP="00EB7271">
      <w:pPr>
        <w:adjustRightInd w:val="0"/>
        <w:snapToGrid w:val="0"/>
        <w:spacing w:line="300" w:lineRule="auto"/>
        <w:ind w:firstLineChars="200" w:firstLine="560"/>
        <w:jc w:val="left"/>
        <w:rPr>
          <w:rFonts w:ascii="方正仿宋_GBK" w:eastAsia="方正仿宋_GBK" w:hAnsi="方正仿宋_GBK" w:cs="方正仿宋_GBK"/>
          <w:color w:val="000000"/>
          <w:sz w:val="28"/>
          <w:szCs w:val="28"/>
        </w:rPr>
      </w:pPr>
      <w:r w:rsidRPr="00EB7271">
        <w:rPr>
          <w:rFonts w:ascii="方正仿宋_GBK" w:eastAsia="方正仿宋_GBK" w:hAnsi="方正仿宋_GBK" w:cs="方正仿宋_GBK" w:hint="eastAsia"/>
          <w:color w:val="000000"/>
          <w:sz w:val="28"/>
          <w:szCs w:val="28"/>
        </w:rPr>
        <w:t>1.组织街道各社区开展社区社会工作宣传活动。</w:t>
      </w:r>
    </w:p>
    <w:p w14:paraId="2665E838" w14:textId="77777777" w:rsidR="00971B0A" w:rsidRPr="00EB7271" w:rsidRDefault="00971B0A" w:rsidP="00EB7271">
      <w:pPr>
        <w:adjustRightInd w:val="0"/>
        <w:snapToGrid w:val="0"/>
        <w:spacing w:line="300" w:lineRule="auto"/>
        <w:ind w:firstLineChars="200" w:firstLine="560"/>
        <w:jc w:val="left"/>
        <w:rPr>
          <w:rFonts w:ascii="方正仿宋_GBK" w:eastAsia="方正仿宋_GBK" w:hAnsi="方正仿宋_GBK" w:cs="方正仿宋_GBK"/>
          <w:color w:val="000000"/>
          <w:sz w:val="28"/>
          <w:szCs w:val="28"/>
        </w:rPr>
      </w:pPr>
      <w:r w:rsidRPr="00EB7271">
        <w:rPr>
          <w:rFonts w:ascii="方正仿宋_GBK" w:eastAsia="方正仿宋_GBK" w:hAnsi="方正仿宋_GBK" w:cs="方正仿宋_GBK" w:hint="eastAsia"/>
          <w:color w:val="000000"/>
          <w:sz w:val="28"/>
          <w:szCs w:val="28"/>
        </w:rPr>
        <w:t>2.协助丙方打造社区社会工作室。</w:t>
      </w:r>
    </w:p>
    <w:p w14:paraId="2E8A66B7" w14:textId="77777777" w:rsidR="00971B0A" w:rsidRPr="00EB7271" w:rsidRDefault="00971B0A" w:rsidP="00EB7271">
      <w:pPr>
        <w:adjustRightInd w:val="0"/>
        <w:snapToGrid w:val="0"/>
        <w:spacing w:line="300" w:lineRule="auto"/>
        <w:jc w:val="left"/>
        <w:rPr>
          <w:rFonts w:ascii="方正仿宋_GBK" w:eastAsia="方正仿宋_GBK" w:hAnsi="方正仿宋_GBK" w:cs="方正仿宋_GBK"/>
          <w:color w:val="000000"/>
          <w:sz w:val="28"/>
          <w:szCs w:val="28"/>
        </w:rPr>
      </w:pPr>
      <w:r w:rsidRPr="00EB7271">
        <w:rPr>
          <w:rFonts w:ascii="方正仿宋_GBK" w:eastAsia="方正仿宋_GBK" w:hAnsi="方正仿宋_GBK" w:cs="方正仿宋_GBK" w:hint="eastAsia"/>
          <w:color w:val="000000"/>
          <w:sz w:val="28"/>
          <w:szCs w:val="28"/>
        </w:rPr>
        <w:t xml:space="preserve">    （二）指导社区社会工作者为社区居民开展专业社会工作服务</w:t>
      </w:r>
    </w:p>
    <w:p w14:paraId="0E934111" w14:textId="77777777" w:rsidR="00971B0A" w:rsidRPr="00EB7271" w:rsidRDefault="00971B0A" w:rsidP="00EB7271">
      <w:pPr>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sz w:val="28"/>
          <w:szCs w:val="28"/>
        </w:rPr>
        <w:t xml:space="preserve">    1.指导社区社会工作者为社区</w:t>
      </w:r>
      <w:r w:rsidRPr="00EB7271">
        <w:rPr>
          <w:rFonts w:ascii="方正仿宋_GBK" w:eastAsia="方正仿宋_GBK" w:hAnsi="方正仿宋_GBK" w:cs="方正仿宋_GBK" w:hint="eastAsia"/>
          <w:color w:val="000000"/>
          <w:kern w:val="0"/>
          <w:sz w:val="28"/>
          <w:szCs w:val="28"/>
        </w:rPr>
        <w:t>80岁以上独居老人、三无老人、优抚对象及困境儿童开展个案、小组等专业社会工作服务。</w:t>
      </w:r>
    </w:p>
    <w:p w14:paraId="4233E0B3" w14:textId="77777777" w:rsidR="00971B0A" w:rsidRPr="00EB7271" w:rsidRDefault="00971B0A" w:rsidP="00EB7271">
      <w:pPr>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lastRenderedPageBreak/>
        <w:t xml:space="preserve">    2.指导社区社会工作者回应社区居民需求开展个案、小组等专业服务。</w:t>
      </w:r>
    </w:p>
    <w:p w14:paraId="5B3FFD5B" w14:textId="77777777" w:rsidR="00971B0A" w:rsidRPr="00EB7271" w:rsidRDefault="00971B0A" w:rsidP="00EB7271">
      <w:pPr>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3.指导社区社会工作者组建及管理社区志愿者队伍。</w:t>
      </w:r>
    </w:p>
    <w:p w14:paraId="40E76D17" w14:textId="77777777" w:rsidR="00971B0A" w:rsidRPr="00EB7271" w:rsidRDefault="00971B0A" w:rsidP="00EB7271">
      <w:pPr>
        <w:adjustRightInd w:val="0"/>
        <w:snapToGrid w:val="0"/>
        <w:spacing w:line="300" w:lineRule="auto"/>
        <w:jc w:val="left"/>
        <w:rPr>
          <w:rFonts w:ascii="方正仿宋_GBK" w:eastAsia="方正仿宋_GBK" w:hAnsi="方正仿宋_GBK" w:cs="方正仿宋_GBK"/>
          <w:color w:val="000000"/>
          <w:sz w:val="28"/>
          <w:szCs w:val="28"/>
        </w:rPr>
      </w:pPr>
      <w:r w:rsidRPr="00EB7271">
        <w:rPr>
          <w:rFonts w:ascii="方正仿宋_GBK" w:eastAsia="方正仿宋_GBK" w:hAnsi="方正仿宋_GBK" w:cs="方正仿宋_GBK" w:hint="eastAsia"/>
          <w:color w:val="000000"/>
          <w:sz w:val="28"/>
          <w:szCs w:val="28"/>
        </w:rPr>
        <w:t xml:space="preserve">    （三）社区特色服务项目打造</w:t>
      </w:r>
    </w:p>
    <w:p w14:paraId="0950EDD1" w14:textId="77777777" w:rsidR="00971B0A" w:rsidRPr="00EB7271" w:rsidRDefault="00971B0A" w:rsidP="00EB7271">
      <w:pPr>
        <w:adjustRightInd w:val="0"/>
        <w:snapToGrid w:val="0"/>
        <w:spacing w:line="300" w:lineRule="auto"/>
        <w:jc w:val="left"/>
        <w:rPr>
          <w:rFonts w:ascii="方正仿宋_GBK" w:eastAsia="方正仿宋_GBK" w:hAnsi="方正仿宋_GBK" w:cs="方正仿宋_GBK"/>
          <w:color w:val="000000"/>
          <w:sz w:val="28"/>
          <w:szCs w:val="28"/>
        </w:rPr>
      </w:pPr>
      <w:r w:rsidRPr="00EB7271">
        <w:rPr>
          <w:rFonts w:ascii="方正仿宋_GBK" w:eastAsia="方正仿宋_GBK" w:hAnsi="方正仿宋_GBK" w:cs="方正仿宋_GBK" w:hint="eastAsia"/>
          <w:color w:val="000000"/>
          <w:sz w:val="28"/>
          <w:szCs w:val="28"/>
        </w:rPr>
        <w:t xml:space="preserve">    1.通过社区调研及评估为社区制定社区特色服务项目。</w:t>
      </w:r>
    </w:p>
    <w:p w14:paraId="00C011F8" w14:textId="77777777" w:rsidR="00971B0A" w:rsidRPr="00EB7271" w:rsidRDefault="00971B0A" w:rsidP="00EB7271">
      <w:pPr>
        <w:adjustRightInd w:val="0"/>
        <w:snapToGrid w:val="0"/>
        <w:spacing w:line="300" w:lineRule="auto"/>
        <w:jc w:val="left"/>
        <w:rPr>
          <w:rFonts w:ascii="方正仿宋_GBK" w:eastAsia="方正仿宋_GBK" w:hAnsi="方正仿宋_GBK" w:cs="方正仿宋_GBK"/>
          <w:color w:val="000000"/>
          <w:sz w:val="28"/>
          <w:szCs w:val="28"/>
        </w:rPr>
      </w:pPr>
      <w:r w:rsidRPr="00EB7271">
        <w:rPr>
          <w:rFonts w:ascii="方正仿宋_GBK" w:eastAsia="方正仿宋_GBK" w:hAnsi="方正仿宋_GBK" w:cs="方正仿宋_GBK" w:hint="eastAsia"/>
          <w:color w:val="000000"/>
          <w:sz w:val="28"/>
          <w:szCs w:val="28"/>
        </w:rPr>
        <w:t xml:space="preserve">    2.指导社区社会工作者以社区特色及居民需求出发开展社区特色服务项目。</w:t>
      </w:r>
    </w:p>
    <w:p w14:paraId="637DFC8E" w14:textId="77777777" w:rsidR="00971B0A" w:rsidRPr="00EB7271" w:rsidRDefault="00971B0A" w:rsidP="00EB7271">
      <w:pPr>
        <w:adjustRightInd w:val="0"/>
        <w:snapToGrid w:val="0"/>
        <w:spacing w:line="300" w:lineRule="auto"/>
        <w:jc w:val="left"/>
        <w:rPr>
          <w:rFonts w:ascii="方正仿宋_GBK" w:eastAsia="方正仿宋_GBK" w:hAnsi="方正仿宋_GBK" w:cs="方正仿宋_GBK"/>
          <w:color w:val="000000"/>
          <w:sz w:val="28"/>
          <w:szCs w:val="28"/>
        </w:rPr>
      </w:pPr>
      <w:r w:rsidRPr="00EB7271">
        <w:rPr>
          <w:rFonts w:ascii="方正仿宋_GBK" w:eastAsia="方正仿宋_GBK" w:hAnsi="方正仿宋_GBK" w:cs="方正仿宋_GBK" w:hint="eastAsia"/>
          <w:color w:val="000000"/>
          <w:sz w:val="28"/>
          <w:szCs w:val="28"/>
        </w:rPr>
        <w:t xml:space="preserve">    （四）社区社会工作人员培训</w:t>
      </w:r>
    </w:p>
    <w:p w14:paraId="734ECCE5" w14:textId="77777777" w:rsidR="00971B0A" w:rsidRPr="00EB7271" w:rsidRDefault="00971B0A" w:rsidP="00EB7271">
      <w:pPr>
        <w:adjustRightInd w:val="0"/>
        <w:snapToGrid w:val="0"/>
        <w:spacing w:line="300" w:lineRule="auto"/>
        <w:jc w:val="left"/>
        <w:rPr>
          <w:rFonts w:ascii="方正仿宋_GBK" w:eastAsia="方正仿宋_GBK" w:hAnsi="方正仿宋_GBK" w:cs="方正仿宋_GBK"/>
          <w:color w:val="000000"/>
          <w:sz w:val="28"/>
          <w:szCs w:val="28"/>
        </w:rPr>
      </w:pPr>
      <w:r w:rsidRPr="00EB7271">
        <w:rPr>
          <w:rFonts w:ascii="方正仿宋_GBK" w:eastAsia="方正仿宋_GBK" w:hAnsi="方正仿宋_GBK" w:cs="方正仿宋_GBK" w:hint="eastAsia"/>
          <w:color w:val="000000"/>
          <w:sz w:val="28"/>
          <w:szCs w:val="28"/>
        </w:rPr>
        <w:t xml:space="preserve">    1.为各社区考取社会工作资格证书的工作人员提供社会工作专业能力培训。</w:t>
      </w:r>
    </w:p>
    <w:p w14:paraId="3117556B" w14:textId="77777777" w:rsidR="00971B0A" w:rsidRPr="00EB7271" w:rsidRDefault="00971B0A" w:rsidP="00EB7271">
      <w:pPr>
        <w:adjustRightInd w:val="0"/>
        <w:snapToGrid w:val="0"/>
        <w:spacing w:line="300" w:lineRule="auto"/>
        <w:jc w:val="left"/>
        <w:rPr>
          <w:rFonts w:ascii="方正仿宋_GBK" w:eastAsia="方正仿宋_GBK" w:hAnsi="方正仿宋_GBK" w:cs="方正仿宋_GBK"/>
          <w:color w:val="000000"/>
          <w:sz w:val="28"/>
          <w:szCs w:val="28"/>
        </w:rPr>
      </w:pPr>
      <w:r w:rsidRPr="00EB7271">
        <w:rPr>
          <w:rFonts w:ascii="方正仿宋_GBK" w:eastAsia="方正仿宋_GBK" w:hAnsi="方正仿宋_GBK" w:cs="方正仿宋_GBK" w:hint="eastAsia"/>
          <w:color w:val="000000"/>
          <w:sz w:val="28"/>
          <w:szCs w:val="28"/>
        </w:rPr>
        <w:t xml:space="preserve">    2.为社区专职社工提供督导服务。</w:t>
      </w:r>
    </w:p>
    <w:p w14:paraId="6734B6D2" w14:textId="77777777" w:rsidR="00971B0A" w:rsidRPr="00EB7271" w:rsidRDefault="00971B0A" w:rsidP="00EB7271">
      <w:pPr>
        <w:adjustRightInd w:val="0"/>
        <w:snapToGrid w:val="0"/>
        <w:spacing w:line="300" w:lineRule="auto"/>
        <w:jc w:val="left"/>
        <w:rPr>
          <w:rFonts w:ascii="方正仿宋_GBK" w:eastAsia="方正仿宋_GBK" w:hAnsi="方正仿宋_GBK" w:cs="方正仿宋_GBK"/>
          <w:color w:val="000000"/>
          <w:sz w:val="28"/>
          <w:szCs w:val="28"/>
        </w:rPr>
      </w:pPr>
      <w:r w:rsidRPr="00EB7271">
        <w:rPr>
          <w:rFonts w:ascii="方正仿宋_GBK" w:eastAsia="方正仿宋_GBK" w:hAnsi="方正仿宋_GBK" w:cs="方正仿宋_GBK" w:hint="eastAsia"/>
          <w:color w:val="000000"/>
          <w:sz w:val="28"/>
          <w:szCs w:val="28"/>
        </w:rPr>
        <w:t xml:space="preserve">    （五）社区社会工作服务标准制定</w:t>
      </w:r>
    </w:p>
    <w:p w14:paraId="6C568508" w14:textId="77777777" w:rsidR="00971B0A" w:rsidRPr="00EB7271" w:rsidRDefault="00971B0A" w:rsidP="00EB7271">
      <w:pPr>
        <w:adjustRightInd w:val="0"/>
        <w:snapToGrid w:val="0"/>
        <w:spacing w:line="300" w:lineRule="auto"/>
        <w:jc w:val="left"/>
        <w:rPr>
          <w:rFonts w:ascii="方正仿宋_GBK" w:eastAsia="方正仿宋_GBK" w:hAnsi="方正仿宋_GBK" w:cs="方正仿宋_GBK"/>
          <w:color w:val="000000"/>
          <w:sz w:val="28"/>
          <w:szCs w:val="28"/>
        </w:rPr>
      </w:pPr>
      <w:r w:rsidRPr="00EB7271">
        <w:rPr>
          <w:rFonts w:ascii="方正仿宋_GBK" w:eastAsia="方正仿宋_GBK" w:hAnsi="方正仿宋_GBK" w:cs="方正仿宋_GBK" w:hint="eastAsia"/>
          <w:color w:val="000000"/>
          <w:sz w:val="28"/>
          <w:szCs w:val="28"/>
        </w:rPr>
        <w:t xml:space="preserve">    1.制定社区社会工作者日常工作标准。</w:t>
      </w:r>
    </w:p>
    <w:p w14:paraId="4E3A6F94" w14:textId="77777777" w:rsidR="00971B0A" w:rsidRPr="00EB7271" w:rsidRDefault="00971B0A" w:rsidP="00EB7271">
      <w:pPr>
        <w:adjustRightInd w:val="0"/>
        <w:snapToGrid w:val="0"/>
        <w:spacing w:line="300" w:lineRule="auto"/>
        <w:jc w:val="left"/>
        <w:rPr>
          <w:rFonts w:ascii="方正仿宋_GBK" w:eastAsia="方正仿宋_GBK" w:hAnsi="方正仿宋_GBK" w:cs="方正仿宋_GBK"/>
          <w:color w:val="000000"/>
          <w:sz w:val="28"/>
          <w:szCs w:val="28"/>
        </w:rPr>
      </w:pPr>
      <w:r w:rsidRPr="00EB7271">
        <w:rPr>
          <w:rFonts w:ascii="方正仿宋_GBK" w:eastAsia="方正仿宋_GBK" w:hAnsi="方正仿宋_GBK" w:cs="方正仿宋_GBK" w:hint="eastAsia"/>
          <w:color w:val="000000"/>
          <w:sz w:val="28"/>
          <w:szCs w:val="28"/>
        </w:rPr>
        <w:t xml:space="preserve">    2.制定社区社会工作服务流程规范。</w:t>
      </w:r>
    </w:p>
    <w:p w14:paraId="32D75B5B" w14:textId="77777777" w:rsidR="00971B0A" w:rsidRPr="00EB7271" w:rsidRDefault="00971B0A" w:rsidP="00EB7271">
      <w:pPr>
        <w:adjustRightInd w:val="0"/>
        <w:snapToGrid w:val="0"/>
        <w:spacing w:line="300" w:lineRule="auto"/>
        <w:jc w:val="left"/>
        <w:rPr>
          <w:rFonts w:ascii="方正仿宋_GBK" w:eastAsia="方正仿宋_GBK" w:hAnsi="方正仿宋_GBK" w:cs="方正仿宋_GBK"/>
          <w:color w:val="000000"/>
          <w:sz w:val="28"/>
          <w:szCs w:val="28"/>
        </w:rPr>
      </w:pPr>
      <w:r w:rsidRPr="00EB7271">
        <w:rPr>
          <w:rFonts w:ascii="方正仿宋_GBK" w:eastAsia="方正仿宋_GBK" w:hAnsi="方正仿宋_GBK" w:cs="方正仿宋_GBK" w:hint="eastAsia"/>
          <w:color w:val="000000"/>
          <w:sz w:val="28"/>
          <w:szCs w:val="28"/>
        </w:rPr>
        <w:t xml:space="preserve">    3.制定社区社会工作服务档案管理标准。</w:t>
      </w:r>
    </w:p>
    <w:p w14:paraId="0AD87CB1"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b/>
          <w:bCs/>
          <w:color w:val="000000"/>
          <w:kern w:val="0"/>
          <w:sz w:val="28"/>
          <w:szCs w:val="28"/>
        </w:rPr>
        <w:t>第四条</w:t>
      </w:r>
      <w:r w:rsidRPr="00EB7271">
        <w:rPr>
          <w:rFonts w:ascii="方正仿宋_GBK" w:eastAsia="方正仿宋_GBK" w:hAnsi="方正仿宋_GBK" w:cs="方正仿宋_GBK" w:hint="eastAsia"/>
          <w:color w:val="000000"/>
          <w:kern w:val="0"/>
          <w:sz w:val="28"/>
          <w:szCs w:val="28"/>
        </w:rPr>
        <w:t xml:space="preserve"> 专业服务队伍</w:t>
      </w:r>
    </w:p>
    <w:p w14:paraId="2E34427B"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（一）队伍人员组成：专业服务队伍由项目督导、项目组社工、街道联络员、社区专职社工及社区志愿者组成。</w:t>
      </w:r>
    </w:p>
    <w:p w14:paraId="25E73AA8" w14:textId="37AEF3B0"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1.乙方提供具有丰富社会工作实务和理论经验的督导</w:t>
      </w:r>
      <w:r w:rsidR="00CD03A0">
        <w:rPr>
          <w:rFonts w:ascii="方正仿宋_GBK" w:eastAsia="方正仿宋_GBK" w:hAnsi="方正仿宋_GBK" w:cs="方正仿宋_GBK"/>
          <w:color w:val="000000"/>
          <w:kern w:val="0"/>
          <w:sz w:val="28"/>
          <w:szCs w:val="28"/>
        </w:rPr>
        <w:t>**</w:t>
      </w:r>
      <w:r w:rsidRPr="00EB7271">
        <w:rPr>
          <w:rFonts w:ascii="方正仿宋_GBK" w:eastAsia="方正仿宋_GBK" w:hAnsi="方正仿宋_GBK" w:cs="方正仿宋_GBK" w:hint="eastAsia"/>
          <w:color w:val="000000"/>
          <w:kern w:val="0"/>
          <w:sz w:val="28"/>
          <w:szCs w:val="28"/>
        </w:rPr>
        <w:t>名。</w:t>
      </w:r>
    </w:p>
    <w:p w14:paraId="32C20DEF" w14:textId="3B3A9EA8"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2.乙方提供具有社会工作及相关专业背景的项目社工</w:t>
      </w:r>
      <w:r w:rsidR="00CD03A0">
        <w:rPr>
          <w:rFonts w:ascii="方正仿宋_GBK" w:eastAsia="方正仿宋_GBK" w:hAnsi="方正仿宋_GBK" w:cs="方正仿宋_GBK"/>
          <w:color w:val="000000"/>
          <w:kern w:val="0"/>
          <w:sz w:val="28"/>
          <w:szCs w:val="28"/>
        </w:rPr>
        <w:t>**</w:t>
      </w:r>
      <w:r w:rsidRPr="00EB7271">
        <w:rPr>
          <w:rFonts w:ascii="方正仿宋_GBK" w:eastAsia="方正仿宋_GBK" w:hAnsi="方正仿宋_GBK" w:cs="方正仿宋_GBK" w:hint="eastAsia"/>
          <w:color w:val="000000"/>
          <w:kern w:val="0"/>
          <w:sz w:val="28"/>
          <w:szCs w:val="28"/>
        </w:rPr>
        <w:t>名。</w:t>
      </w:r>
    </w:p>
    <w:p w14:paraId="599D4790" w14:textId="4768EEDB"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3.丙方提供具有社会工作资格证书的街道联络员</w:t>
      </w:r>
      <w:r w:rsidR="00CD03A0">
        <w:rPr>
          <w:rFonts w:ascii="方正仿宋_GBK" w:eastAsia="方正仿宋_GBK" w:hAnsi="方正仿宋_GBK" w:cs="方正仿宋_GBK"/>
          <w:color w:val="000000"/>
          <w:kern w:val="0"/>
          <w:sz w:val="28"/>
          <w:szCs w:val="28"/>
        </w:rPr>
        <w:t>*</w:t>
      </w:r>
      <w:r w:rsidRPr="00EB7271">
        <w:rPr>
          <w:rFonts w:ascii="方正仿宋_GBK" w:eastAsia="方正仿宋_GBK" w:hAnsi="方正仿宋_GBK" w:cs="方正仿宋_GBK" w:hint="eastAsia"/>
          <w:color w:val="000000"/>
          <w:kern w:val="0"/>
          <w:sz w:val="28"/>
          <w:szCs w:val="28"/>
        </w:rPr>
        <w:t>名。</w:t>
      </w:r>
    </w:p>
    <w:p w14:paraId="01CF52EE" w14:textId="078FD9CE"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4.丙方提供具有社会工作资格证书的社区社会工作者</w:t>
      </w:r>
      <w:r w:rsidR="00CD03A0">
        <w:rPr>
          <w:rFonts w:ascii="方正仿宋_GBK" w:eastAsia="方正仿宋_GBK" w:hAnsi="方正仿宋_GBK" w:cs="方正仿宋_GBK"/>
          <w:color w:val="000000"/>
          <w:kern w:val="0"/>
          <w:sz w:val="28"/>
          <w:szCs w:val="28"/>
        </w:rPr>
        <w:t>**</w:t>
      </w:r>
      <w:r w:rsidRPr="00EB7271">
        <w:rPr>
          <w:rFonts w:ascii="方正仿宋_GBK" w:eastAsia="方正仿宋_GBK" w:hAnsi="方正仿宋_GBK" w:cs="方正仿宋_GBK" w:hint="eastAsia"/>
          <w:color w:val="000000"/>
          <w:kern w:val="0"/>
          <w:sz w:val="28"/>
          <w:szCs w:val="28"/>
        </w:rPr>
        <w:t>名。</w:t>
      </w:r>
    </w:p>
    <w:p w14:paraId="09AD325B"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5.社区志愿者队伍由乙方指导丙方共同组建。</w:t>
      </w:r>
    </w:p>
    <w:p w14:paraId="547181E2" w14:textId="77777777" w:rsidR="00971B0A" w:rsidRPr="00EB7271" w:rsidRDefault="00971B0A" w:rsidP="00EB7271">
      <w:pPr>
        <w:widowControl/>
        <w:numPr>
          <w:ilvl w:val="0"/>
          <w:numId w:val="2"/>
        </w:numPr>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队伍人员职责：</w:t>
      </w:r>
    </w:p>
    <w:p w14:paraId="2190AE1C"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lastRenderedPageBreak/>
        <w:t xml:space="preserve">     1.项目督导：开展项目团队社工督导及培训，提升项目工作人员能力，保障服务质量。</w:t>
      </w:r>
    </w:p>
    <w:p w14:paraId="46742BC2"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2.项目组社工：</w:t>
      </w:r>
    </w:p>
    <w:p w14:paraId="71BF852B"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（1）进行项目整体规划，管理。</w:t>
      </w:r>
    </w:p>
    <w:p w14:paraId="5B64BEB3"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（2）在整个街道层面协调开展专业服务。</w:t>
      </w:r>
    </w:p>
    <w:p w14:paraId="42F4D170"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（3）指导、协助各社区社工做好项目服务。 </w:t>
      </w:r>
    </w:p>
    <w:p w14:paraId="45138B8E"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3.街道联络员：</w:t>
      </w:r>
    </w:p>
    <w:p w14:paraId="19DDA692"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（1）协调乙方与丙方的工作对接。</w:t>
      </w:r>
    </w:p>
    <w:p w14:paraId="674BFCAA"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（2）协助乙方协调丙方社区社会工作者开展服务。</w:t>
      </w:r>
    </w:p>
    <w:p w14:paraId="6928E67D"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4. 社区专职社工：</w:t>
      </w:r>
    </w:p>
    <w:p w14:paraId="611F365B"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（1）根据项目整体要求，开展专业服务。</w:t>
      </w:r>
    </w:p>
    <w:p w14:paraId="05751EF3"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（2）接受乙方督导及培训，提升自身专业能力。</w:t>
      </w:r>
    </w:p>
    <w:p w14:paraId="7930F43D" w14:textId="77777777" w:rsidR="00971B0A"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5.社区志愿者：协助项目社工做好项目工作。</w:t>
      </w:r>
    </w:p>
    <w:p w14:paraId="6616CF8E" w14:textId="77777777" w:rsidR="00971B0A" w:rsidRPr="00EB7271" w:rsidRDefault="00971B0A" w:rsidP="00EB7271">
      <w:pPr>
        <w:widowControl/>
        <w:shd w:val="clear" w:color="auto" w:fill="FFFFFF"/>
        <w:adjustRightInd w:val="0"/>
        <w:snapToGrid w:val="0"/>
        <w:spacing w:line="300" w:lineRule="auto"/>
        <w:ind w:firstLine="555"/>
        <w:jc w:val="left"/>
        <w:rPr>
          <w:rFonts w:ascii="方正仿宋_GBK" w:eastAsia="方正仿宋_GBK" w:hAnsi="方正仿宋_GBK" w:cs="方正仿宋_GBK"/>
          <w:color w:val="000000"/>
          <w:kern w:val="0"/>
          <w:sz w:val="28"/>
          <w:szCs w:val="28"/>
          <w:highlight w:val="yellow"/>
        </w:rPr>
      </w:pPr>
      <w:r w:rsidRPr="00EB7271">
        <w:rPr>
          <w:rFonts w:ascii="方正仿宋_GBK" w:eastAsia="方正仿宋_GBK" w:hAnsi="方正仿宋_GBK" w:cs="方正仿宋_GBK" w:hint="eastAsia"/>
          <w:b/>
          <w:bCs/>
          <w:color w:val="000000"/>
          <w:kern w:val="0"/>
          <w:sz w:val="28"/>
          <w:szCs w:val="28"/>
        </w:rPr>
        <w:t>第五条</w:t>
      </w:r>
      <w:r w:rsidRPr="00EB7271">
        <w:rPr>
          <w:rFonts w:ascii="方正仿宋_GBK" w:eastAsia="方正仿宋_GBK" w:hAnsi="方正仿宋_GBK" w:cs="方正仿宋_GBK" w:hint="eastAsia"/>
          <w:color w:val="000000"/>
          <w:kern w:val="0"/>
          <w:sz w:val="28"/>
          <w:szCs w:val="28"/>
        </w:rPr>
        <w:t xml:space="preserve"> 服务标准</w:t>
      </w:r>
    </w:p>
    <w:tbl>
      <w:tblPr>
        <w:tblW w:w="9268" w:type="dxa"/>
        <w:tblInd w:w="108" w:type="dxa"/>
        <w:tblLayout w:type="fixed"/>
        <w:tblLook w:val="0000" w:firstRow="0" w:lastRow="0" w:firstColumn="0" w:lastColumn="0" w:noHBand="0" w:noVBand="0"/>
      </w:tblPr>
      <w:tblGrid>
        <w:gridCol w:w="4536"/>
        <w:gridCol w:w="1432"/>
        <w:gridCol w:w="3300"/>
      </w:tblGrid>
      <w:tr w:rsidR="00971B0A" w:rsidRPr="00971B0A" w14:paraId="15486154" w14:textId="77777777" w:rsidTr="00EB7271">
        <w:trPr>
          <w:cantSplit/>
          <w:trHeight w:val="499"/>
        </w:trPr>
        <w:tc>
          <w:tcPr>
            <w:tcW w:w="4536" w:type="dxa"/>
            <w:tcBorders>
              <w:top w:val="single" w:sz="4" w:space="0" w:color="000000"/>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14:paraId="14255D1F" w14:textId="77777777" w:rsidR="00971B0A" w:rsidRPr="00971B0A" w:rsidRDefault="00971B0A" w:rsidP="00EB7271">
            <w:pPr>
              <w:shd w:val="solid" w:color="FFFFFF" w:fill="auto"/>
              <w:autoSpaceDN w:val="0"/>
              <w:adjustRightInd w:val="0"/>
              <w:snapToGrid w:val="0"/>
              <w:spacing w:line="300" w:lineRule="auto"/>
              <w:jc w:val="center"/>
              <w:rPr>
                <w:rFonts w:ascii="等线" w:eastAsia="等线" w:hAnsi="等线" w:cs="方正仿宋_GBK"/>
                <w:color w:val="000000"/>
                <w:sz w:val="28"/>
                <w:szCs w:val="28"/>
                <w:shd w:val="clear" w:color="auto" w:fill="FFFFFF"/>
              </w:rPr>
            </w:pPr>
            <w:r w:rsidRPr="00971B0A">
              <w:rPr>
                <w:rFonts w:ascii="等线" w:eastAsia="等线" w:hAnsi="等线" w:cs="方正仿宋_GBK" w:hint="eastAsia"/>
                <w:b/>
                <w:color w:val="000000"/>
                <w:sz w:val="28"/>
                <w:szCs w:val="28"/>
                <w:shd w:val="clear" w:color="auto" w:fill="FFFFFF"/>
              </w:rPr>
              <w:t>年度指标</w:t>
            </w:r>
          </w:p>
        </w:tc>
        <w:tc>
          <w:tcPr>
            <w:tcW w:w="1432" w:type="dxa"/>
            <w:tcBorders>
              <w:top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14:paraId="78721C44" w14:textId="77777777" w:rsidR="00971B0A" w:rsidRPr="00971B0A" w:rsidRDefault="00971B0A" w:rsidP="00EB7271">
            <w:pPr>
              <w:shd w:val="solid" w:color="FFFFFF" w:fill="auto"/>
              <w:autoSpaceDN w:val="0"/>
              <w:adjustRightInd w:val="0"/>
              <w:snapToGrid w:val="0"/>
              <w:spacing w:line="300" w:lineRule="auto"/>
              <w:jc w:val="center"/>
              <w:rPr>
                <w:rFonts w:ascii="等线" w:eastAsia="等线" w:hAnsi="等线" w:cs="方正仿宋_GBK"/>
                <w:color w:val="000000"/>
                <w:sz w:val="28"/>
                <w:szCs w:val="28"/>
                <w:shd w:val="clear" w:color="auto" w:fill="FFFFFF"/>
              </w:rPr>
            </w:pPr>
            <w:r w:rsidRPr="00971B0A">
              <w:rPr>
                <w:rFonts w:ascii="等线" w:eastAsia="等线" w:hAnsi="等线" w:cs="方正仿宋_GBK" w:hint="eastAsia"/>
                <w:b/>
                <w:color w:val="000000"/>
                <w:sz w:val="28"/>
                <w:szCs w:val="28"/>
                <w:shd w:val="clear" w:color="auto" w:fill="FFFFFF"/>
              </w:rPr>
              <w:t>协议水平</w:t>
            </w:r>
          </w:p>
        </w:tc>
        <w:tc>
          <w:tcPr>
            <w:tcW w:w="3300" w:type="dxa"/>
            <w:tcBorders>
              <w:top w:val="single" w:sz="4" w:space="0" w:color="000000"/>
              <w:bottom w:val="single" w:sz="4" w:space="0" w:color="000000"/>
              <w:right w:val="single" w:sz="4" w:space="0" w:color="000000"/>
            </w:tcBorders>
            <w:shd w:val="solid" w:color="FFFFFF" w:fill="auto"/>
            <w:vAlign w:val="center"/>
          </w:tcPr>
          <w:p w14:paraId="4CB34AC6" w14:textId="77777777" w:rsidR="00971B0A" w:rsidRPr="00971B0A" w:rsidRDefault="00971B0A" w:rsidP="00EB7271">
            <w:pPr>
              <w:shd w:val="solid" w:color="FFFFFF" w:fill="auto"/>
              <w:autoSpaceDN w:val="0"/>
              <w:adjustRightInd w:val="0"/>
              <w:snapToGrid w:val="0"/>
              <w:spacing w:line="300" w:lineRule="auto"/>
              <w:jc w:val="center"/>
              <w:rPr>
                <w:rFonts w:ascii="等线" w:eastAsia="等线" w:hAnsi="等线" w:cs="方正仿宋_GBK"/>
                <w:color w:val="000000"/>
                <w:sz w:val="28"/>
                <w:szCs w:val="28"/>
                <w:shd w:val="clear" w:color="auto" w:fill="FFFFFF"/>
              </w:rPr>
            </w:pPr>
            <w:r w:rsidRPr="00971B0A">
              <w:rPr>
                <w:rFonts w:ascii="等线" w:eastAsia="等线" w:hAnsi="等线" w:cs="方正仿宋_GBK" w:hint="eastAsia"/>
                <w:b/>
                <w:color w:val="000000"/>
                <w:sz w:val="28"/>
                <w:szCs w:val="28"/>
                <w:shd w:val="clear" w:color="auto" w:fill="FFFFFF"/>
              </w:rPr>
              <w:t>备注</w:t>
            </w:r>
          </w:p>
        </w:tc>
      </w:tr>
      <w:tr w:rsidR="00971B0A" w:rsidRPr="00971B0A" w14:paraId="3B48EFCC" w14:textId="77777777" w:rsidTr="00EB7271">
        <w:trPr>
          <w:cantSplit/>
          <w:trHeight w:val="499"/>
        </w:trPr>
        <w:tc>
          <w:tcPr>
            <w:tcW w:w="4536" w:type="dxa"/>
            <w:tcBorders>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14:paraId="14CA8D5D" w14:textId="77777777" w:rsidR="00971B0A" w:rsidRPr="00971B0A" w:rsidRDefault="00971B0A" w:rsidP="00EB7271">
            <w:pPr>
              <w:widowControl/>
              <w:shd w:val="clear" w:color="auto" w:fill="FFFFFF"/>
              <w:adjustRightInd w:val="0"/>
              <w:snapToGrid w:val="0"/>
              <w:spacing w:line="300" w:lineRule="auto"/>
              <w:jc w:val="center"/>
              <w:rPr>
                <w:rFonts w:ascii="等线" w:eastAsia="等线" w:hAnsi="等线" w:cs="方正仿宋_GBK"/>
                <w:color w:val="000000"/>
                <w:kern w:val="0"/>
                <w:sz w:val="24"/>
              </w:rPr>
            </w:pPr>
            <w:r w:rsidRPr="00971B0A">
              <w:rPr>
                <w:rFonts w:ascii="等线" w:eastAsia="等线" w:hAnsi="等线" w:cs="方正仿宋_GBK" w:hint="eastAsia"/>
                <w:color w:val="000000"/>
                <w:kern w:val="0"/>
                <w:sz w:val="24"/>
              </w:rPr>
              <w:t>社区社会工作宣传活动</w:t>
            </w:r>
          </w:p>
        </w:tc>
        <w:tc>
          <w:tcPr>
            <w:tcW w:w="1432" w:type="dxa"/>
            <w:tcBorders>
              <w:bottom w:val="single" w:sz="4" w:space="0" w:color="000000"/>
              <w:right w:val="single" w:sz="4" w:space="0" w:color="000000"/>
            </w:tcBorders>
            <w:shd w:val="solid" w:color="FFFFFF" w:fill="auto"/>
            <w:tcMar>
              <w:top w:w="0" w:type="dxa"/>
              <w:left w:w="108" w:type="dxa"/>
              <w:bottom w:w="0" w:type="dxa"/>
              <w:right w:w="108" w:type="dxa"/>
            </w:tcMar>
            <w:vAlign w:val="center"/>
          </w:tcPr>
          <w:p w14:paraId="399DE4F4" w14:textId="77777777" w:rsidR="00971B0A" w:rsidRPr="00971B0A" w:rsidRDefault="00971B0A" w:rsidP="00EB7271">
            <w:pPr>
              <w:widowControl/>
              <w:shd w:val="clear" w:color="auto" w:fill="FFFFFF"/>
              <w:adjustRightInd w:val="0"/>
              <w:snapToGrid w:val="0"/>
              <w:spacing w:line="300" w:lineRule="auto"/>
              <w:jc w:val="center"/>
              <w:rPr>
                <w:rFonts w:ascii="等线" w:eastAsia="等线" w:hAnsi="等线" w:cs="方正仿宋_GBK"/>
                <w:color w:val="000000"/>
                <w:kern w:val="0"/>
                <w:sz w:val="24"/>
              </w:rPr>
            </w:pPr>
          </w:p>
        </w:tc>
        <w:tc>
          <w:tcPr>
            <w:tcW w:w="3300" w:type="dxa"/>
            <w:tcBorders>
              <w:bottom w:val="single" w:sz="4" w:space="0" w:color="000000"/>
              <w:right w:val="single" w:sz="4" w:space="0" w:color="000000"/>
            </w:tcBorders>
            <w:shd w:val="solid" w:color="FFFFFF" w:fill="auto"/>
            <w:vAlign w:val="center"/>
          </w:tcPr>
          <w:p w14:paraId="79653902" w14:textId="77777777" w:rsidR="00971B0A" w:rsidRPr="00971B0A" w:rsidRDefault="00971B0A" w:rsidP="00EB7271">
            <w:pPr>
              <w:widowControl/>
              <w:shd w:val="clear" w:color="auto" w:fill="FFFFFF"/>
              <w:adjustRightInd w:val="0"/>
              <w:snapToGrid w:val="0"/>
              <w:spacing w:line="300" w:lineRule="auto"/>
              <w:jc w:val="center"/>
              <w:rPr>
                <w:rFonts w:ascii="等线" w:eastAsia="等线" w:hAnsi="等线" w:cs="方正仿宋_GBK"/>
                <w:color w:val="000000"/>
                <w:kern w:val="0"/>
                <w:sz w:val="24"/>
              </w:rPr>
            </w:pPr>
            <w:r w:rsidRPr="00971B0A">
              <w:rPr>
                <w:rFonts w:ascii="等线" w:eastAsia="等线" w:hAnsi="等线" w:cs="方正仿宋_GBK" w:hint="eastAsia"/>
                <w:color w:val="000000"/>
                <w:kern w:val="0"/>
                <w:sz w:val="24"/>
              </w:rPr>
              <w:t>乙方组织丙方开展</w:t>
            </w:r>
          </w:p>
        </w:tc>
      </w:tr>
      <w:tr w:rsidR="00971B0A" w:rsidRPr="00971B0A" w14:paraId="2AB65CE9" w14:textId="77777777" w:rsidTr="00EB7271">
        <w:trPr>
          <w:cantSplit/>
          <w:trHeight w:val="499"/>
        </w:trPr>
        <w:tc>
          <w:tcPr>
            <w:tcW w:w="4536" w:type="dxa"/>
            <w:tcBorders>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14:paraId="78243880" w14:textId="77777777" w:rsidR="00971B0A" w:rsidRPr="00971B0A" w:rsidRDefault="00971B0A" w:rsidP="00EB7271">
            <w:pPr>
              <w:widowControl/>
              <w:shd w:val="clear" w:color="auto" w:fill="FFFFFF"/>
              <w:adjustRightInd w:val="0"/>
              <w:snapToGrid w:val="0"/>
              <w:spacing w:line="300" w:lineRule="auto"/>
              <w:jc w:val="center"/>
              <w:rPr>
                <w:rFonts w:ascii="等线" w:eastAsia="等线" w:hAnsi="等线" w:cs="方正仿宋_GBK"/>
                <w:color w:val="000000"/>
                <w:kern w:val="0"/>
                <w:sz w:val="24"/>
              </w:rPr>
            </w:pPr>
            <w:r w:rsidRPr="00971B0A">
              <w:rPr>
                <w:rFonts w:ascii="等线" w:eastAsia="等线" w:hAnsi="等线" w:cs="方正仿宋_GBK" w:hint="eastAsia"/>
                <w:color w:val="000000"/>
                <w:kern w:val="0"/>
                <w:sz w:val="24"/>
              </w:rPr>
              <w:t>打造社区社会工作室</w:t>
            </w:r>
          </w:p>
        </w:tc>
        <w:tc>
          <w:tcPr>
            <w:tcW w:w="1432" w:type="dxa"/>
            <w:tcBorders>
              <w:bottom w:val="single" w:sz="4" w:space="0" w:color="000000"/>
              <w:right w:val="single" w:sz="4" w:space="0" w:color="000000"/>
            </w:tcBorders>
            <w:shd w:val="solid" w:color="FFFFFF" w:fill="auto"/>
            <w:tcMar>
              <w:top w:w="0" w:type="dxa"/>
              <w:left w:w="108" w:type="dxa"/>
              <w:bottom w:w="0" w:type="dxa"/>
              <w:right w:w="108" w:type="dxa"/>
            </w:tcMar>
            <w:vAlign w:val="center"/>
          </w:tcPr>
          <w:p w14:paraId="20988D13" w14:textId="77777777" w:rsidR="00971B0A" w:rsidRPr="00971B0A" w:rsidRDefault="00971B0A" w:rsidP="00EB7271">
            <w:pPr>
              <w:widowControl/>
              <w:shd w:val="clear" w:color="auto" w:fill="FFFFFF"/>
              <w:adjustRightInd w:val="0"/>
              <w:snapToGrid w:val="0"/>
              <w:spacing w:line="300" w:lineRule="auto"/>
              <w:jc w:val="center"/>
              <w:rPr>
                <w:rFonts w:ascii="等线" w:eastAsia="等线" w:hAnsi="等线" w:cs="方正仿宋_GBK"/>
                <w:color w:val="000000"/>
                <w:kern w:val="0"/>
                <w:sz w:val="24"/>
              </w:rPr>
            </w:pPr>
          </w:p>
        </w:tc>
        <w:tc>
          <w:tcPr>
            <w:tcW w:w="3300" w:type="dxa"/>
            <w:tcBorders>
              <w:bottom w:val="single" w:sz="4" w:space="0" w:color="000000"/>
              <w:right w:val="single" w:sz="4" w:space="0" w:color="000000"/>
            </w:tcBorders>
            <w:shd w:val="solid" w:color="FFFFFF" w:fill="auto"/>
            <w:vAlign w:val="center"/>
          </w:tcPr>
          <w:p w14:paraId="1768CE13" w14:textId="77777777" w:rsidR="00971B0A" w:rsidRPr="00971B0A" w:rsidRDefault="00971B0A" w:rsidP="00EB7271">
            <w:pPr>
              <w:widowControl/>
              <w:shd w:val="clear" w:color="auto" w:fill="FFFFFF"/>
              <w:adjustRightInd w:val="0"/>
              <w:snapToGrid w:val="0"/>
              <w:spacing w:line="300" w:lineRule="auto"/>
              <w:jc w:val="center"/>
              <w:rPr>
                <w:rFonts w:ascii="等线" w:eastAsia="等线" w:hAnsi="等线" w:cs="方正仿宋_GBK"/>
                <w:color w:val="000000"/>
                <w:kern w:val="0"/>
                <w:sz w:val="24"/>
              </w:rPr>
            </w:pPr>
            <w:r w:rsidRPr="00971B0A">
              <w:rPr>
                <w:rFonts w:ascii="等线" w:eastAsia="等线" w:hAnsi="等线" w:cs="方正仿宋_GBK" w:hint="eastAsia"/>
                <w:color w:val="000000"/>
                <w:kern w:val="0"/>
                <w:sz w:val="24"/>
              </w:rPr>
              <w:t>乙方协助丙方打造</w:t>
            </w:r>
          </w:p>
        </w:tc>
      </w:tr>
      <w:tr w:rsidR="00971B0A" w:rsidRPr="00971B0A" w14:paraId="11923CF5" w14:textId="77777777" w:rsidTr="00EB7271">
        <w:trPr>
          <w:cantSplit/>
          <w:trHeight w:val="499"/>
        </w:trPr>
        <w:tc>
          <w:tcPr>
            <w:tcW w:w="4536" w:type="dxa"/>
            <w:tcBorders>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14:paraId="31171E5A" w14:textId="77777777" w:rsidR="00971B0A" w:rsidRPr="00971B0A" w:rsidRDefault="00971B0A" w:rsidP="00EB7271">
            <w:pPr>
              <w:widowControl/>
              <w:shd w:val="clear" w:color="auto" w:fill="FFFFFF"/>
              <w:adjustRightInd w:val="0"/>
              <w:snapToGrid w:val="0"/>
              <w:spacing w:line="300" w:lineRule="auto"/>
              <w:jc w:val="center"/>
              <w:rPr>
                <w:rFonts w:ascii="等线" w:eastAsia="等线" w:hAnsi="等线" w:cs="方正仿宋_GBK"/>
                <w:color w:val="000000"/>
                <w:kern w:val="0"/>
                <w:sz w:val="24"/>
              </w:rPr>
            </w:pPr>
            <w:r w:rsidRPr="00971B0A">
              <w:rPr>
                <w:rFonts w:ascii="等线" w:eastAsia="等线" w:hAnsi="等线" w:cs="方正仿宋_GBK" w:hint="eastAsia"/>
                <w:color w:val="000000"/>
                <w:kern w:val="0"/>
                <w:sz w:val="24"/>
              </w:rPr>
              <w:t>开展个案服务</w:t>
            </w:r>
          </w:p>
        </w:tc>
        <w:tc>
          <w:tcPr>
            <w:tcW w:w="1432" w:type="dxa"/>
            <w:tcBorders>
              <w:bottom w:val="single" w:sz="4" w:space="0" w:color="000000"/>
              <w:right w:val="single" w:sz="4" w:space="0" w:color="000000"/>
            </w:tcBorders>
            <w:shd w:val="solid" w:color="FFFFFF" w:fill="auto"/>
            <w:tcMar>
              <w:top w:w="0" w:type="dxa"/>
              <w:left w:w="108" w:type="dxa"/>
              <w:bottom w:w="0" w:type="dxa"/>
              <w:right w:w="108" w:type="dxa"/>
            </w:tcMar>
            <w:vAlign w:val="center"/>
          </w:tcPr>
          <w:p w14:paraId="5EF43604" w14:textId="77777777" w:rsidR="00971B0A" w:rsidRPr="00971B0A" w:rsidRDefault="00971B0A" w:rsidP="00EB7271">
            <w:pPr>
              <w:widowControl/>
              <w:shd w:val="clear" w:color="auto" w:fill="FFFFFF"/>
              <w:adjustRightInd w:val="0"/>
              <w:snapToGrid w:val="0"/>
              <w:spacing w:line="300" w:lineRule="auto"/>
              <w:jc w:val="center"/>
              <w:rPr>
                <w:rFonts w:ascii="等线" w:eastAsia="等线" w:hAnsi="等线" w:cs="方正仿宋_GBK"/>
                <w:color w:val="000000"/>
                <w:kern w:val="0"/>
                <w:sz w:val="24"/>
              </w:rPr>
            </w:pPr>
          </w:p>
        </w:tc>
        <w:tc>
          <w:tcPr>
            <w:tcW w:w="3300" w:type="dxa"/>
            <w:tcBorders>
              <w:bottom w:val="single" w:sz="4" w:space="0" w:color="000000"/>
              <w:right w:val="single" w:sz="4" w:space="0" w:color="000000"/>
            </w:tcBorders>
            <w:shd w:val="solid" w:color="FFFFFF" w:fill="auto"/>
            <w:vAlign w:val="center"/>
          </w:tcPr>
          <w:p w14:paraId="59C910B1" w14:textId="77777777" w:rsidR="00971B0A" w:rsidRPr="00971B0A" w:rsidRDefault="00971B0A" w:rsidP="00EB7271">
            <w:pPr>
              <w:widowControl/>
              <w:shd w:val="clear" w:color="auto" w:fill="FFFFFF"/>
              <w:adjustRightInd w:val="0"/>
              <w:snapToGrid w:val="0"/>
              <w:spacing w:line="300" w:lineRule="auto"/>
              <w:jc w:val="center"/>
              <w:rPr>
                <w:rFonts w:ascii="等线" w:eastAsia="等线" w:hAnsi="等线" w:cs="方正仿宋_GBK"/>
                <w:color w:val="000000"/>
                <w:kern w:val="0"/>
                <w:sz w:val="24"/>
              </w:rPr>
            </w:pPr>
            <w:r w:rsidRPr="00971B0A">
              <w:rPr>
                <w:rFonts w:ascii="等线" w:eastAsia="等线" w:hAnsi="等线" w:cs="方正仿宋_GBK" w:hint="eastAsia"/>
                <w:color w:val="000000"/>
                <w:kern w:val="0"/>
                <w:sz w:val="24"/>
              </w:rPr>
              <w:t>乙方指导丙方各社区开展</w:t>
            </w:r>
          </w:p>
        </w:tc>
      </w:tr>
      <w:tr w:rsidR="00971B0A" w:rsidRPr="00971B0A" w14:paraId="2DFBF430" w14:textId="77777777" w:rsidTr="00EB7271">
        <w:trPr>
          <w:cantSplit/>
          <w:trHeight w:val="499"/>
        </w:trPr>
        <w:tc>
          <w:tcPr>
            <w:tcW w:w="4536" w:type="dxa"/>
            <w:tcBorders>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14:paraId="323930A3" w14:textId="77777777" w:rsidR="00971B0A" w:rsidRPr="00971B0A" w:rsidRDefault="00971B0A" w:rsidP="00EB7271">
            <w:pPr>
              <w:widowControl/>
              <w:shd w:val="clear" w:color="auto" w:fill="FFFFFF"/>
              <w:adjustRightInd w:val="0"/>
              <w:snapToGrid w:val="0"/>
              <w:spacing w:line="300" w:lineRule="auto"/>
              <w:jc w:val="center"/>
              <w:rPr>
                <w:rFonts w:ascii="等线" w:eastAsia="等线" w:hAnsi="等线" w:cs="方正仿宋_GBK"/>
                <w:color w:val="000000"/>
                <w:kern w:val="0"/>
                <w:sz w:val="24"/>
              </w:rPr>
            </w:pPr>
            <w:r w:rsidRPr="00971B0A">
              <w:rPr>
                <w:rFonts w:ascii="等线" w:eastAsia="等线" w:hAnsi="等线" w:cs="方正仿宋_GBK" w:hint="eastAsia"/>
                <w:color w:val="000000"/>
                <w:kern w:val="0"/>
                <w:sz w:val="24"/>
              </w:rPr>
              <w:t>开展小组服务</w:t>
            </w:r>
          </w:p>
        </w:tc>
        <w:tc>
          <w:tcPr>
            <w:tcW w:w="1432" w:type="dxa"/>
            <w:tcBorders>
              <w:bottom w:val="single" w:sz="4" w:space="0" w:color="000000"/>
              <w:right w:val="single" w:sz="4" w:space="0" w:color="000000"/>
            </w:tcBorders>
            <w:shd w:val="solid" w:color="FFFFFF" w:fill="auto"/>
            <w:tcMar>
              <w:top w:w="0" w:type="dxa"/>
              <w:left w:w="108" w:type="dxa"/>
              <w:bottom w:w="0" w:type="dxa"/>
              <w:right w:w="108" w:type="dxa"/>
            </w:tcMar>
            <w:vAlign w:val="center"/>
          </w:tcPr>
          <w:p w14:paraId="570BA871" w14:textId="77777777" w:rsidR="00971B0A" w:rsidRPr="00971B0A" w:rsidRDefault="00971B0A" w:rsidP="00EB7271">
            <w:pPr>
              <w:widowControl/>
              <w:shd w:val="clear" w:color="auto" w:fill="FFFFFF"/>
              <w:adjustRightInd w:val="0"/>
              <w:snapToGrid w:val="0"/>
              <w:spacing w:line="300" w:lineRule="auto"/>
              <w:jc w:val="center"/>
              <w:rPr>
                <w:rFonts w:ascii="等线" w:eastAsia="等线" w:hAnsi="等线" w:cs="方正仿宋_GBK"/>
                <w:color w:val="000000"/>
                <w:kern w:val="0"/>
                <w:sz w:val="24"/>
              </w:rPr>
            </w:pPr>
          </w:p>
        </w:tc>
        <w:tc>
          <w:tcPr>
            <w:tcW w:w="3300" w:type="dxa"/>
            <w:tcBorders>
              <w:bottom w:val="single" w:sz="4" w:space="0" w:color="000000"/>
              <w:right w:val="single" w:sz="4" w:space="0" w:color="000000"/>
            </w:tcBorders>
            <w:shd w:val="solid" w:color="FFFFFF" w:fill="auto"/>
            <w:vAlign w:val="center"/>
          </w:tcPr>
          <w:p w14:paraId="7549DEF9" w14:textId="77777777" w:rsidR="00971B0A" w:rsidRPr="00971B0A" w:rsidRDefault="00971B0A" w:rsidP="00EB7271">
            <w:pPr>
              <w:widowControl/>
              <w:shd w:val="clear" w:color="auto" w:fill="FFFFFF"/>
              <w:adjustRightInd w:val="0"/>
              <w:snapToGrid w:val="0"/>
              <w:spacing w:line="300" w:lineRule="auto"/>
              <w:jc w:val="center"/>
              <w:rPr>
                <w:rFonts w:ascii="等线" w:eastAsia="等线" w:hAnsi="等线" w:cs="方正仿宋_GBK"/>
                <w:color w:val="000000"/>
                <w:kern w:val="0"/>
                <w:sz w:val="24"/>
              </w:rPr>
            </w:pPr>
            <w:r w:rsidRPr="00971B0A">
              <w:rPr>
                <w:rFonts w:ascii="等线" w:eastAsia="等线" w:hAnsi="等线" w:cs="方正仿宋_GBK" w:hint="eastAsia"/>
                <w:color w:val="000000"/>
                <w:kern w:val="0"/>
                <w:sz w:val="24"/>
              </w:rPr>
              <w:t>乙方指导丙方各社区开展</w:t>
            </w:r>
          </w:p>
        </w:tc>
      </w:tr>
      <w:tr w:rsidR="00971B0A" w:rsidRPr="00971B0A" w14:paraId="38C38AE6" w14:textId="77777777" w:rsidTr="00EB7271">
        <w:trPr>
          <w:cantSplit/>
          <w:trHeight w:val="499"/>
        </w:trPr>
        <w:tc>
          <w:tcPr>
            <w:tcW w:w="4536" w:type="dxa"/>
            <w:tcBorders>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14:paraId="35D3A77C" w14:textId="77777777" w:rsidR="00971B0A" w:rsidRPr="00971B0A" w:rsidRDefault="00971B0A" w:rsidP="00EB7271">
            <w:pPr>
              <w:widowControl/>
              <w:shd w:val="clear" w:color="auto" w:fill="FFFFFF"/>
              <w:adjustRightInd w:val="0"/>
              <w:snapToGrid w:val="0"/>
              <w:spacing w:line="300" w:lineRule="auto"/>
              <w:jc w:val="center"/>
              <w:rPr>
                <w:rFonts w:ascii="等线" w:eastAsia="等线" w:hAnsi="等线" w:cs="方正仿宋_GBK"/>
                <w:color w:val="000000"/>
                <w:kern w:val="0"/>
                <w:sz w:val="24"/>
              </w:rPr>
            </w:pPr>
            <w:r w:rsidRPr="00971B0A">
              <w:rPr>
                <w:rFonts w:ascii="等线" w:eastAsia="等线" w:hAnsi="等线" w:cs="方正仿宋_GBK" w:hint="eastAsia"/>
                <w:color w:val="000000"/>
                <w:kern w:val="0"/>
                <w:sz w:val="24"/>
              </w:rPr>
              <w:t>开展社区特色服务项目</w:t>
            </w:r>
          </w:p>
        </w:tc>
        <w:tc>
          <w:tcPr>
            <w:tcW w:w="1432" w:type="dxa"/>
            <w:tcBorders>
              <w:bottom w:val="single" w:sz="4" w:space="0" w:color="000000"/>
              <w:right w:val="single" w:sz="4" w:space="0" w:color="000000"/>
            </w:tcBorders>
            <w:shd w:val="solid" w:color="FFFFFF" w:fill="auto"/>
            <w:tcMar>
              <w:top w:w="0" w:type="dxa"/>
              <w:left w:w="108" w:type="dxa"/>
              <w:bottom w:w="0" w:type="dxa"/>
              <w:right w:w="108" w:type="dxa"/>
            </w:tcMar>
            <w:vAlign w:val="center"/>
          </w:tcPr>
          <w:p w14:paraId="13CD15EB" w14:textId="77777777" w:rsidR="00971B0A" w:rsidRPr="00971B0A" w:rsidRDefault="00971B0A" w:rsidP="00EB7271">
            <w:pPr>
              <w:widowControl/>
              <w:shd w:val="clear" w:color="auto" w:fill="FFFFFF"/>
              <w:adjustRightInd w:val="0"/>
              <w:snapToGrid w:val="0"/>
              <w:spacing w:line="300" w:lineRule="auto"/>
              <w:jc w:val="center"/>
              <w:rPr>
                <w:rFonts w:ascii="等线" w:eastAsia="等线" w:hAnsi="等线" w:cs="方正仿宋_GBK"/>
                <w:color w:val="000000"/>
                <w:kern w:val="0"/>
                <w:sz w:val="24"/>
              </w:rPr>
            </w:pPr>
          </w:p>
        </w:tc>
        <w:tc>
          <w:tcPr>
            <w:tcW w:w="3300" w:type="dxa"/>
            <w:tcBorders>
              <w:bottom w:val="single" w:sz="4" w:space="0" w:color="000000"/>
              <w:right w:val="single" w:sz="4" w:space="0" w:color="000000"/>
            </w:tcBorders>
            <w:shd w:val="solid" w:color="FFFFFF" w:fill="auto"/>
            <w:vAlign w:val="center"/>
          </w:tcPr>
          <w:p w14:paraId="3DCE91FE" w14:textId="77777777" w:rsidR="00971B0A" w:rsidRPr="00971B0A" w:rsidRDefault="00971B0A" w:rsidP="00EB7271">
            <w:pPr>
              <w:widowControl/>
              <w:shd w:val="clear" w:color="auto" w:fill="FFFFFF"/>
              <w:adjustRightInd w:val="0"/>
              <w:snapToGrid w:val="0"/>
              <w:spacing w:line="300" w:lineRule="auto"/>
              <w:jc w:val="center"/>
              <w:rPr>
                <w:rFonts w:ascii="等线" w:eastAsia="等线" w:hAnsi="等线" w:cs="方正仿宋_GBK"/>
                <w:color w:val="000000"/>
                <w:kern w:val="0"/>
                <w:sz w:val="24"/>
              </w:rPr>
            </w:pPr>
            <w:r w:rsidRPr="00971B0A">
              <w:rPr>
                <w:rFonts w:ascii="等线" w:eastAsia="等线" w:hAnsi="等线" w:cs="方正仿宋_GBK" w:hint="eastAsia"/>
                <w:color w:val="000000"/>
                <w:kern w:val="0"/>
                <w:sz w:val="24"/>
              </w:rPr>
              <w:t>乙方策划并组织丙方开展</w:t>
            </w:r>
          </w:p>
        </w:tc>
      </w:tr>
      <w:tr w:rsidR="00971B0A" w:rsidRPr="00971B0A" w14:paraId="1B86373B" w14:textId="77777777" w:rsidTr="00EB7271">
        <w:trPr>
          <w:cantSplit/>
          <w:trHeight w:val="499"/>
        </w:trPr>
        <w:tc>
          <w:tcPr>
            <w:tcW w:w="4536" w:type="dxa"/>
            <w:tcBorders>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14:paraId="40B47A4A" w14:textId="77777777" w:rsidR="00971B0A" w:rsidRPr="00971B0A" w:rsidRDefault="00971B0A" w:rsidP="00EB7271">
            <w:pPr>
              <w:widowControl/>
              <w:shd w:val="clear" w:color="auto" w:fill="FFFFFF"/>
              <w:adjustRightInd w:val="0"/>
              <w:snapToGrid w:val="0"/>
              <w:spacing w:line="300" w:lineRule="auto"/>
              <w:jc w:val="center"/>
              <w:rPr>
                <w:rFonts w:ascii="等线" w:eastAsia="等线" w:hAnsi="等线" w:cs="方正仿宋_GBK"/>
                <w:color w:val="000000"/>
                <w:kern w:val="0"/>
                <w:sz w:val="24"/>
              </w:rPr>
            </w:pPr>
            <w:r w:rsidRPr="00971B0A">
              <w:rPr>
                <w:rFonts w:ascii="等线" w:eastAsia="等线" w:hAnsi="等线" w:cs="方正仿宋_GBK" w:hint="eastAsia"/>
                <w:color w:val="000000"/>
                <w:kern w:val="0"/>
                <w:sz w:val="24"/>
              </w:rPr>
              <w:t>社区社会工作者培训</w:t>
            </w:r>
          </w:p>
        </w:tc>
        <w:tc>
          <w:tcPr>
            <w:tcW w:w="1432" w:type="dxa"/>
            <w:tcBorders>
              <w:bottom w:val="single" w:sz="4" w:space="0" w:color="000000"/>
              <w:right w:val="single" w:sz="4" w:space="0" w:color="000000"/>
            </w:tcBorders>
            <w:shd w:val="solid" w:color="FFFFFF" w:fill="auto"/>
            <w:tcMar>
              <w:top w:w="0" w:type="dxa"/>
              <w:left w:w="108" w:type="dxa"/>
              <w:bottom w:w="0" w:type="dxa"/>
              <w:right w:w="108" w:type="dxa"/>
            </w:tcMar>
            <w:vAlign w:val="center"/>
          </w:tcPr>
          <w:p w14:paraId="66C42F77" w14:textId="77777777" w:rsidR="00971B0A" w:rsidRPr="00971B0A" w:rsidRDefault="00971B0A" w:rsidP="00EB7271">
            <w:pPr>
              <w:widowControl/>
              <w:shd w:val="clear" w:color="auto" w:fill="FFFFFF"/>
              <w:adjustRightInd w:val="0"/>
              <w:snapToGrid w:val="0"/>
              <w:spacing w:line="300" w:lineRule="auto"/>
              <w:jc w:val="center"/>
              <w:rPr>
                <w:rFonts w:ascii="等线" w:eastAsia="等线" w:hAnsi="等线" w:cs="方正仿宋_GBK"/>
                <w:color w:val="000000"/>
                <w:kern w:val="0"/>
                <w:sz w:val="24"/>
              </w:rPr>
            </w:pPr>
          </w:p>
        </w:tc>
        <w:tc>
          <w:tcPr>
            <w:tcW w:w="3300" w:type="dxa"/>
            <w:tcBorders>
              <w:bottom w:val="single" w:sz="4" w:space="0" w:color="000000"/>
              <w:right w:val="single" w:sz="4" w:space="0" w:color="000000"/>
            </w:tcBorders>
            <w:shd w:val="solid" w:color="FFFFFF" w:fill="auto"/>
            <w:vAlign w:val="center"/>
          </w:tcPr>
          <w:p w14:paraId="0F5DC61E" w14:textId="77777777" w:rsidR="00971B0A" w:rsidRPr="00971B0A" w:rsidRDefault="00971B0A" w:rsidP="00EB7271">
            <w:pPr>
              <w:widowControl/>
              <w:shd w:val="clear" w:color="auto" w:fill="FFFFFF"/>
              <w:adjustRightInd w:val="0"/>
              <w:snapToGrid w:val="0"/>
              <w:spacing w:line="300" w:lineRule="auto"/>
              <w:jc w:val="center"/>
              <w:rPr>
                <w:rFonts w:ascii="等线" w:eastAsia="等线" w:hAnsi="等线" w:cs="方正仿宋_GBK"/>
                <w:color w:val="000000"/>
                <w:kern w:val="0"/>
                <w:sz w:val="24"/>
              </w:rPr>
            </w:pPr>
            <w:r w:rsidRPr="00971B0A">
              <w:rPr>
                <w:rFonts w:ascii="等线" w:eastAsia="等线" w:hAnsi="等线" w:cs="方正仿宋_GBK" w:hint="eastAsia"/>
                <w:color w:val="000000"/>
                <w:kern w:val="0"/>
                <w:sz w:val="24"/>
              </w:rPr>
              <w:t>乙方组织开展</w:t>
            </w:r>
          </w:p>
        </w:tc>
      </w:tr>
      <w:tr w:rsidR="00971B0A" w:rsidRPr="00971B0A" w14:paraId="46226B52" w14:textId="77777777" w:rsidTr="00EB7271">
        <w:trPr>
          <w:cantSplit/>
          <w:trHeight w:val="499"/>
        </w:trPr>
        <w:tc>
          <w:tcPr>
            <w:tcW w:w="4536" w:type="dxa"/>
            <w:tcBorders>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14:paraId="07018D1B" w14:textId="77777777" w:rsidR="00971B0A" w:rsidRPr="00971B0A" w:rsidRDefault="00971B0A" w:rsidP="00EB7271">
            <w:pPr>
              <w:widowControl/>
              <w:shd w:val="clear" w:color="auto" w:fill="FFFFFF"/>
              <w:adjustRightInd w:val="0"/>
              <w:snapToGrid w:val="0"/>
              <w:spacing w:line="300" w:lineRule="auto"/>
              <w:jc w:val="center"/>
              <w:rPr>
                <w:rFonts w:ascii="等线" w:eastAsia="等线" w:hAnsi="等线" w:cs="方正仿宋_GBK"/>
                <w:color w:val="000000"/>
                <w:kern w:val="0"/>
                <w:sz w:val="24"/>
              </w:rPr>
            </w:pPr>
            <w:r w:rsidRPr="00971B0A">
              <w:rPr>
                <w:rFonts w:ascii="等线" w:eastAsia="等线" w:hAnsi="等线" w:cs="方正仿宋_GBK" w:hint="eastAsia"/>
                <w:color w:val="000000"/>
                <w:kern w:val="0"/>
                <w:sz w:val="24"/>
              </w:rPr>
              <w:t>项目专职社工督导</w:t>
            </w:r>
          </w:p>
        </w:tc>
        <w:tc>
          <w:tcPr>
            <w:tcW w:w="4732" w:type="dxa"/>
            <w:gridSpan w:val="2"/>
            <w:tcBorders>
              <w:bottom w:val="single" w:sz="4" w:space="0" w:color="000000"/>
              <w:right w:val="single" w:sz="4" w:space="0" w:color="000000"/>
            </w:tcBorders>
            <w:shd w:val="solid" w:color="FFFFFF" w:fill="auto"/>
            <w:tcMar>
              <w:top w:w="0" w:type="dxa"/>
              <w:left w:w="108" w:type="dxa"/>
              <w:bottom w:w="0" w:type="dxa"/>
              <w:right w:w="108" w:type="dxa"/>
            </w:tcMar>
            <w:vAlign w:val="center"/>
          </w:tcPr>
          <w:p w14:paraId="618F00E6" w14:textId="77777777" w:rsidR="00971B0A" w:rsidRPr="00971B0A" w:rsidRDefault="00971B0A" w:rsidP="00EB7271">
            <w:pPr>
              <w:widowControl/>
              <w:shd w:val="clear" w:color="auto" w:fill="FFFFFF"/>
              <w:adjustRightInd w:val="0"/>
              <w:snapToGrid w:val="0"/>
              <w:spacing w:line="300" w:lineRule="auto"/>
              <w:jc w:val="center"/>
              <w:rPr>
                <w:rFonts w:ascii="等线" w:eastAsia="等线" w:hAnsi="等线" w:cs="方正仿宋_GBK"/>
                <w:color w:val="000000"/>
                <w:kern w:val="0"/>
                <w:sz w:val="24"/>
              </w:rPr>
            </w:pPr>
            <w:r w:rsidRPr="00971B0A">
              <w:rPr>
                <w:rFonts w:ascii="等线" w:eastAsia="等线" w:hAnsi="等线" w:cs="方正仿宋_GBK" w:hint="eastAsia"/>
                <w:color w:val="000000"/>
                <w:kern w:val="0"/>
                <w:sz w:val="24"/>
              </w:rPr>
              <w:t>各社区每月2次</w:t>
            </w:r>
          </w:p>
        </w:tc>
      </w:tr>
      <w:tr w:rsidR="00971B0A" w:rsidRPr="00971B0A" w14:paraId="7D9B7AF9" w14:textId="77777777" w:rsidTr="00EB7271">
        <w:trPr>
          <w:cantSplit/>
          <w:trHeight w:val="499"/>
        </w:trPr>
        <w:tc>
          <w:tcPr>
            <w:tcW w:w="4536" w:type="dxa"/>
            <w:tcBorders>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14:paraId="317BF49E" w14:textId="77777777" w:rsidR="00971B0A" w:rsidRPr="00971B0A" w:rsidRDefault="00971B0A" w:rsidP="00EB7271">
            <w:pPr>
              <w:widowControl/>
              <w:shd w:val="clear" w:color="auto" w:fill="FFFFFF"/>
              <w:adjustRightInd w:val="0"/>
              <w:snapToGrid w:val="0"/>
              <w:spacing w:line="300" w:lineRule="auto"/>
              <w:jc w:val="center"/>
              <w:rPr>
                <w:rFonts w:ascii="等线" w:eastAsia="等线" w:hAnsi="等线" w:cs="方正仿宋_GBK"/>
                <w:color w:val="000000"/>
                <w:kern w:val="0"/>
                <w:sz w:val="24"/>
              </w:rPr>
            </w:pPr>
            <w:r w:rsidRPr="00971B0A">
              <w:rPr>
                <w:rFonts w:ascii="等线" w:eastAsia="等线" w:hAnsi="等线" w:cs="方正仿宋_GBK" w:hint="eastAsia"/>
                <w:color w:val="000000"/>
                <w:kern w:val="0"/>
                <w:sz w:val="24"/>
              </w:rPr>
              <w:t>制定社区社会工作者日常工作标准</w:t>
            </w:r>
          </w:p>
        </w:tc>
        <w:tc>
          <w:tcPr>
            <w:tcW w:w="1432" w:type="dxa"/>
            <w:tcBorders>
              <w:bottom w:val="single" w:sz="4" w:space="0" w:color="000000"/>
              <w:right w:val="single" w:sz="4" w:space="0" w:color="000000"/>
            </w:tcBorders>
            <w:shd w:val="solid" w:color="FFFFFF" w:fill="auto"/>
            <w:tcMar>
              <w:top w:w="0" w:type="dxa"/>
              <w:left w:w="108" w:type="dxa"/>
              <w:bottom w:w="0" w:type="dxa"/>
              <w:right w:w="108" w:type="dxa"/>
            </w:tcMar>
            <w:vAlign w:val="center"/>
          </w:tcPr>
          <w:p w14:paraId="7B642457" w14:textId="77777777" w:rsidR="00971B0A" w:rsidRPr="00971B0A" w:rsidRDefault="00971B0A" w:rsidP="00EB7271">
            <w:pPr>
              <w:widowControl/>
              <w:shd w:val="clear" w:color="auto" w:fill="FFFFFF"/>
              <w:adjustRightInd w:val="0"/>
              <w:snapToGrid w:val="0"/>
              <w:spacing w:line="300" w:lineRule="auto"/>
              <w:jc w:val="center"/>
              <w:rPr>
                <w:rFonts w:ascii="等线" w:eastAsia="等线" w:hAnsi="等线" w:cs="方正仿宋_GBK"/>
                <w:color w:val="000000"/>
                <w:kern w:val="0"/>
                <w:sz w:val="24"/>
              </w:rPr>
            </w:pPr>
          </w:p>
        </w:tc>
        <w:tc>
          <w:tcPr>
            <w:tcW w:w="3300" w:type="dxa"/>
            <w:tcBorders>
              <w:bottom w:val="single" w:sz="4" w:space="0" w:color="000000"/>
              <w:right w:val="single" w:sz="4" w:space="0" w:color="000000"/>
            </w:tcBorders>
            <w:shd w:val="solid" w:color="FFFFFF" w:fill="auto"/>
            <w:vAlign w:val="center"/>
          </w:tcPr>
          <w:p w14:paraId="4BD320BB" w14:textId="77777777" w:rsidR="00971B0A" w:rsidRPr="00971B0A" w:rsidRDefault="00971B0A" w:rsidP="00EB7271">
            <w:pPr>
              <w:widowControl/>
              <w:shd w:val="clear" w:color="auto" w:fill="FFFFFF"/>
              <w:adjustRightInd w:val="0"/>
              <w:snapToGrid w:val="0"/>
              <w:spacing w:line="300" w:lineRule="auto"/>
              <w:jc w:val="center"/>
              <w:rPr>
                <w:rFonts w:ascii="等线" w:eastAsia="等线" w:hAnsi="等线" w:cs="方正仿宋_GBK"/>
                <w:color w:val="000000"/>
                <w:kern w:val="0"/>
                <w:sz w:val="24"/>
              </w:rPr>
            </w:pPr>
            <w:r w:rsidRPr="00971B0A">
              <w:rPr>
                <w:rFonts w:ascii="等线" w:eastAsia="等线" w:hAnsi="等线" w:cs="方正仿宋_GBK" w:hint="eastAsia"/>
                <w:color w:val="000000"/>
                <w:kern w:val="0"/>
                <w:sz w:val="24"/>
              </w:rPr>
              <w:t>乙方完成</w:t>
            </w:r>
          </w:p>
        </w:tc>
      </w:tr>
      <w:tr w:rsidR="00971B0A" w:rsidRPr="00971B0A" w14:paraId="5CC74583" w14:textId="77777777" w:rsidTr="00EB7271">
        <w:trPr>
          <w:cantSplit/>
          <w:trHeight w:val="499"/>
        </w:trPr>
        <w:tc>
          <w:tcPr>
            <w:tcW w:w="4536" w:type="dxa"/>
            <w:tcBorders>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14:paraId="50C9A8E1" w14:textId="77777777" w:rsidR="00971B0A" w:rsidRPr="00971B0A" w:rsidRDefault="00971B0A" w:rsidP="00EB7271">
            <w:pPr>
              <w:widowControl/>
              <w:shd w:val="clear" w:color="auto" w:fill="FFFFFF"/>
              <w:adjustRightInd w:val="0"/>
              <w:snapToGrid w:val="0"/>
              <w:spacing w:line="300" w:lineRule="auto"/>
              <w:jc w:val="center"/>
              <w:rPr>
                <w:rFonts w:ascii="等线" w:eastAsia="等线" w:hAnsi="等线" w:cs="方正仿宋_GBK"/>
                <w:color w:val="000000"/>
                <w:kern w:val="0"/>
                <w:sz w:val="24"/>
              </w:rPr>
            </w:pPr>
            <w:r w:rsidRPr="00971B0A">
              <w:rPr>
                <w:rFonts w:ascii="等线" w:eastAsia="等线" w:hAnsi="等线" w:cs="方正仿宋_GBK" w:hint="eastAsia"/>
                <w:color w:val="000000"/>
                <w:kern w:val="0"/>
                <w:sz w:val="24"/>
              </w:rPr>
              <w:t>制定社区社会工作服务流程规范。</w:t>
            </w:r>
          </w:p>
        </w:tc>
        <w:tc>
          <w:tcPr>
            <w:tcW w:w="1432" w:type="dxa"/>
            <w:tcBorders>
              <w:bottom w:val="single" w:sz="4" w:space="0" w:color="000000"/>
              <w:right w:val="single" w:sz="4" w:space="0" w:color="000000"/>
            </w:tcBorders>
            <w:shd w:val="solid" w:color="FFFFFF" w:fill="auto"/>
            <w:tcMar>
              <w:top w:w="0" w:type="dxa"/>
              <w:left w:w="108" w:type="dxa"/>
              <w:bottom w:w="0" w:type="dxa"/>
              <w:right w:w="108" w:type="dxa"/>
            </w:tcMar>
            <w:vAlign w:val="center"/>
          </w:tcPr>
          <w:p w14:paraId="6360947B" w14:textId="77777777" w:rsidR="00971B0A" w:rsidRPr="00971B0A" w:rsidRDefault="00971B0A" w:rsidP="00EB7271">
            <w:pPr>
              <w:widowControl/>
              <w:shd w:val="clear" w:color="auto" w:fill="FFFFFF"/>
              <w:adjustRightInd w:val="0"/>
              <w:snapToGrid w:val="0"/>
              <w:spacing w:line="300" w:lineRule="auto"/>
              <w:jc w:val="center"/>
              <w:rPr>
                <w:rFonts w:ascii="等线" w:eastAsia="等线" w:hAnsi="等线" w:cs="方正仿宋_GBK"/>
                <w:color w:val="000000"/>
                <w:kern w:val="0"/>
                <w:sz w:val="24"/>
              </w:rPr>
            </w:pPr>
          </w:p>
        </w:tc>
        <w:tc>
          <w:tcPr>
            <w:tcW w:w="3300" w:type="dxa"/>
            <w:tcBorders>
              <w:bottom w:val="single" w:sz="4" w:space="0" w:color="000000"/>
              <w:right w:val="single" w:sz="4" w:space="0" w:color="000000"/>
            </w:tcBorders>
            <w:shd w:val="solid" w:color="FFFFFF" w:fill="auto"/>
            <w:vAlign w:val="center"/>
          </w:tcPr>
          <w:p w14:paraId="0B2D1D3C" w14:textId="77777777" w:rsidR="00971B0A" w:rsidRPr="00971B0A" w:rsidRDefault="00971B0A" w:rsidP="00EB7271">
            <w:pPr>
              <w:widowControl/>
              <w:shd w:val="clear" w:color="auto" w:fill="FFFFFF"/>
              <w:adjustRightInd w:val="0"/>
              <w:snapToGrid w:val="0"/>
              <w:spacing w:line="300" w:lineRule="auto"/>
              <w:jc w:val="center"/>
              <w:rPr>
                <w:rFonts w:ascii="等线" w:eastAsia="等线" w:hAnsi="等线" w:cs="方正仿宋_GBK"/>
                <w:color w:val="000000"/>
                <w:kern w:val="0"/>
                <w:sz w:val="24"/>
              </w:rPr>
            </w:pPr>
            <w:r w:rsidRPr="00971B0A">
              <w:rPr>
                <w:rFonts w:ascii="等线" w:eastAsia="等线" w:hAnsi="等线" w:cs="方正仿宋_GBK" w:hint="eastAsia"/>
                <w:color w:val="000000"/>
                <w:kern w:val="0"/>
                <w:sz w:val="24"/>
              </w:rPr>
              <w:t>乙方完成</w:t>
            </w:r>
          </w:p>
        </w:tc>
      </w:tr>
      <w:tr w:rsidR="00971B0A" w:rsidRPr="00971B0A" w14:paraId="656B3D32" w14:textId="77777777" w:rsidTr="00EB7271">
        <w:trPr>
          <w:cantSplit/>
          <w:trHeight w:val="499"/>
        </w:trPr>
        <w:tc>
          <w:tcPr>
            <w:tcW w:w="4536" w:type="dxa"/>
            <w:tcBorders>
              <w:left w:val="single" w:sz="4" w:space="0" w:color="000000"/>
              <w:bottom w:val="single" w:sz="4" w:space="0" w:color="000000"/>
              <w:right w:val="single" w:sz="4" w:space="0" w:color="000000"/>
            </w:tcBorders>
            <w:shd w:val="solid" w:color="FFFFFF" w:fill="auto"/>
            <w:tcMar>
              <w:top w:w="0" w:type="dxa"/>
              <w:left w:w="108" w:type="dxa"/>
              <w:bottom w:w="0" w:type="dxa"/>
              <w:right w:w="108" w:type="dxa"/>
            </w:tcMar>
            <w:vAlign w:val="center"/>
          </w:tcPr>
          <w:p w14:paraId="63C28DB3" w14:textId="77777777" w:rsidR="00971B0A" w:rsidRPr="00971B0A" w:rsidRDefault="00971B0A" w:rsidP="00EB7271">
            <w:pPr>
              <w:widowControl/>
              <w:shd w:val="clear" w:color="auto" w:fill="FFFFFF"/>
              <w:adjustRightInd w:val="0"/>
              <w:snapToGrid w:val="0"/>
              <w:spacing w:line="300" w:lineRule="auto"/>
              <w:jc w:val="center"/>
              <w:rPr>
                <w:rFonts w:ascii="等线" w:eastAsia="等线" w:hAnsi="等线" w:cs="方正仿宋_GBK"/>
                <w:color w:val="000000"/>
                <w:kern w:val="0"/>
                <w:sz w:val="24"/>
              </w:rPr>
            </w:pPr>
            <w:r w:rsidRPr="00971B0A">
              <w:rPr>
                <w:rFonts w:ascii="等线" w:eastAsia="等线" w:hAnsi="等线" w:cs="方正仿宋_GBK" w:hint="eastAsia"/>
                <w:color w:val="000000"/>
                <w:kern w:val="0"/>
                <w:sz w:val="24"/>
              </w:rPr>
              <w:t>制定社区社会工作服务档案管理标准</w:t>
            </w:r>
          </w:p>
        </w:tc>
        <w:tc>
          <w:tcPr>
            <w:tcW w:w="1432" w:type="dxa"/>
            <w:tcBorders>
              <w:bottom w:val="single" w:sz="4" w:space="0" w:color="000000"/>
              <w:right w:val="single" w:sz="4" w:space="0" w:color="000000"/>
            </w:tcBorders>
            <w:shd w:val="solid" w:color="FFFFFF" w:fill="auto"/>
            <w:tcMar>
              <w:top w:w="0" w:type="dxa"/>
              <w:left w:w="108" w:type="dxa"/>
              <w:bottom w:w="0" w:type="dxa"/>
              <w:right w:w="108" w:type="dxa"/>
            </w:tcMar>
            <w:vAlign w:val="center"/>
          </w:tcPr>
          <w:p w14:paraId="39C3076F" w14:textId="77777777" w:rsidR="00971B0A" w:rsidRPr="00971B0A" w:rsidRDefault="00971B0A" w:rsidP="00EB7271">
            <w:pPr>
              <w:widowControl/>
              <w:shd w:val="clear" w:color="auto" w:fill="FFFFFF"/>
              <w:adjustRightInd w:val="0"/>
              <w:snapToGrid w:val="0"/>
              <w:spacing w:line="300" w:lineRule="auto"/>
              <w:jc w:val="center"/>
              <w:rPr>
                <w:rFonts w:ascii="等线" w:eastAsia="等线" w:hAnsi="等线" w:cs="方正仿宋_GBK"/>
                <w:color w:val="000000"/>
                <w:kern w:val="0"/>
                <w:sz w:val="24"/>
              </w:rPr>
            </w:pPr>
          </w:p>
        </w:tc>
        <w:tc>
          <w:tcPr>
            <w:tcW w:w="3300" w:type="dxa"/>
            <w:tcBorders>
              <w:bottom w:val="single" w:sz="4" w:space="0" w:color="000000"/>
              <w:right w:val="single" w:sz="4" w:space="0" w:color="000000"/>
            </w:tcBorders>
            <w:shd w:val="solid" w:color="FFFFFF" w:fill="auto"/>
            <w:vAlign w:val="center"/>
          </w:tcPr>
          <w:p w14:paraId="0A010D63" w14:textId="77777777" w:rsidR="00971B0A" w:rsidRPr="00971B0A" w:rsidRDefault="00971B0A" w:rsidP="00EB7271">
            <w:pPr>
              <w:widowControl/>
              <w:shd w:val="clear" w:color="auto" w:fill="FFFFFF"/>
              <w:adjustRightInd w:val="0"/>
              <w:snapToGrid w:val="0"/>
              <w:spacing w:line="300" w:lineRule="auto"/>
              <w:jc w:val="center"/>
              <w:rPr>
                <w:rFonts w:ascii="等线" w:eastAsia="等线" w:hAnsi="等线" w:cs="方正仿宋_GBK"/>
                <w:color w:val="000000"/>
                <w:kern w:val="0"/>
                <w:sz w:val="24"/>
              </w:rPr>
            </w:pPr>
            <w:r w:rsidRPr="00971B0A">
              <w:rPr>
                <w:rFonts w:ascii="等线" w:eastAsia="等线" w:hAnsi="等线" w:cs="方正仿宋_GBK" w:hint="eastAsia"/>
                <w:color w:val="000000"/>
                <w:kern w:val="0"/>
                <w:sz w:val="24"/>
              </w:rPr>
              <w:t>乙方完成</w:t>
            </w:r>
          </w:p>
        </w:tc>
      </w:tr>
    </w:tbl>
    <w:p w14:paraId="5E1783C6"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p>
    <w:p w14:paraId="47273040"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b/>
          <w:bCs/>
          <w:color w:val="000000"/>
          <w:kern w:val="0"/>
          <w:sz w:val="28"/>
          <w:szCs w:val="28"/>
        </w:rPr>
        <w:lastRenderedPageBreak/>
        <w:t>第六条</w:t>
      </w:r>
      <w:r w:rsidRPr="00EB7271">
        <w:rPr>
          <w:rFonts w:ascii="方正仿宋_GBK" w:eastAsia="方正仿宋_GBK" w:hAnsi="方正仿宋_GBK" w:cs="方正仿宋_GBK" w:hint="eastAsia"/>
          <w:color w:val="000000"/>
          <w:kern w:val="0"/>
          <w:sz w:val="28"/>
          <w:szCs w:val="28"/>
        </w:rPr>
        <w:t xml:space="preserve"> 服务期限</w:t>
      </w:r>
    </w:p>
    <w:p w14:paraId="4572E19D"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本合同有效期从     年   月  日至  年   月  日止。 　</w:t>
      </w:r>
    </w:p>
    <w:p w14:paraId="6346201F"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b/>
          <w:bCs/>
          <w:color w:val="000000"/>
          <w:kern w:val="0"/>
          <w:sz w:val="28"/>
          <w:szCs w:val="28"/>
        </w:rPr>
        <w:t>第七条</w:t>
      </w:r>
      <w:r w:rsidRPr="00EB7271">
        <w:rPr>
          <w:rFonts w:ascii="方正仿宋_GBK" w:eastAsia="方正仿宋_GBK" w:hAnsi="方正仿宋_GBK" w:cs="方正仿宋_GBK" w:hint="eastAsia"/>
          <w:color w:val="000000"/>
          <w:kern w:val="0"/>
          <w:sz w:val="28"/>
          <w:szCs w:val="28"/>
        </w:rPr>
        <w:t xml:space="preserve"> 项目经费构成、用途及支付方式</w:t>
      </w:r>
    </w:p>
    <w:p w14:paraId="144B282C" w14:textId="0D1DF896"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（一）项目经费组成：项目经费由市民政局资助人民币*****(￥*</w:t>
      </w:r>
      <w:r w:rsidR="00CD03A0">
        <w:rPr>
          <w:rFonts w:ascii="方正仿宋_GBK" w:eastAsia="方正仿宋_GBK" w:hAnsi="方正仿宋_GBK" w:cs="方正仿宋_GBK"/>
          <w:color w:val="000000"/>
          <w:kern w:val="0"/>
          <w:sz w:val="28"/>
          <w:szCs w:val="28"/>
        </w:rPr>
        <w:t>*</w:t>
      </w:r>
      <w:r w:rsidRPr="00EB7271">
        <w:rPr>
          <w:rFonts w:ascii="方正仿宋_GBK" w:eastAsia="方正仿宋_GBK" w:hAnsi="方正仿宋_GBK" w:cs="方正仿宋_GBK" w:hint="eastAsia"/>
          <w:color w:val="000000"/>
          <w:kern w:val="0"/>
          <w:sz w:val="28"/>
          <w:szCs w:val="28"/>
        </w:rPr>
        <w:t>***元）、甲方配套经费</w:t>
      </w:r>
      <w:r w:rsidRPr="00EB7271">
        <w:rPr>
          <w:rFonts w:ascii="方正仿宋_GBK" w:eastAsia="方正仿宋_GBK" w:hAnsi="方正仿宋_GBK" w:cs="方正仿宋_GBK" w:hint="eastAsia"/>
          <w:color w:val="000000"/>
          <w:sz w:val="28"/>
          <w:szCs w:val="28"/>
        </w:rPr>
        <w:t>****</w:t>
      </w:r>
      <w:r w:rsidRPr="00EB7271">
        <w:rPr>
          <w:rFonts w:ascii="方正仿宋_GBK" w:eastAsia="方正仿宋_GBK" w:hAnsi="方正仿宋_GBK" w:cs="方正仿宋_GBK" w:hint="eastAsia"/>
          <w:color w:val="000000"/>
          <w:kern w:val="0"/>
          <w:sz w:val="28"/>
          <w:szCs w:val="28"/>
        </w:rPr>
        <w:t>(￥****元）及丙方配套经费</w:t>
      </w:r>
      <w:r w:rsidR="00CD03A0">
        <w:rPr>
          <w:rFonts w:ascii="方正仿宋_GBK" w:eastAsia="方正仿宋_GBK" w:hAnsi="方正仿宋_GBK" w:cs="方正仿宋_GBK"/>
          <w:color w:val="000000"/>
          <w:kern w:val="0"/>
          <w:sz w:val="28"/>
          <w:szCs w:val="28"/>
        </w:rPr>
        <w:t>****</w:t>
      </w:r>
      <w:r w:rsidRPr="00EB7271">
        <w:rPr>
          <w:rFonts w:ascii="方正仿宋_GBK" w:eastAsia="方正仿宋_GBK" w:hAnsi="方正仿宋_GBK" w:cs="方正仿宋_GBK" w:hint="eastAsia"/>
          <w:color w:val="000000"/>
          <w:kern w:val="0"/>
          <w:sz w:val="28"/>
          <w:szCs w:val="28"/>
        </w:rPr>
        <w:t xml:space="preserve"> (￥</w:t>
      </w:r>
      <w:r w:rsidR="00CD03A0">
        <w:rPr>
          <w:rFonts w:ascii="方正仿宋_GBK" w:eastAsia="方正仿宋_GBK" w:hAnsi="方正仿宋_GBK" w:cs="方正仿宋_GBK"/>
          <w:color w:val="000000"/>
          <w:kern w:val="0"/>
          <w:sz w:val="28"/>
          <w:szCs w:val="28"/>
        </w:rPr>
        <w:t>****</w:t>
      </w:r>
      <w:r w:rsidRPr="00EB7271">
        <w:rPr>
          <w:rFonts w:ascii="方正仿宋_GBK" w:eastAsia="方正仿宋_GBK" w:hAnsi="方正仿宋_GBK" w:cs="方正仿宋_GBK" w:hint="eastAsia"/>
          <w:color w:val="000000"/>
          <w:kern w:val="0"/>
          <w:sz w:val="28"/>
          <w:szCs w:val="28"/>
        </w:rPr>
        <w:t>元）构成。</w:t>
      </w:r>
    </w:p>
    <w:p w14:paraId="2250CA79" w14:textId="77777777" w:rsidR="00971B0A" w:rsidRPr="00EB7271" w:rsidRDefault="00971B0A" w:rsidP="00EB7271">
      <w:pPr>
        <w:widowControl/>
        <w:numPr>
          <w:ilvl w:val="0"/>
          <w:numId w:val="3"/>
        </w:numPr>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项目经费分配及用途：</w:t>
      </w:r>
    </w:p>
    <w:p w14:paraId="10743710"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1.市民政局项目经费拨付乙方，用于项目督导、社工薪酬及项目服务经费开支。</w:t>
      </w:r>
    </w:p>
    <w:p w14:paraId="55710FA4"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2.甲方及丙方配套经费用于社区社会工作室打造、社区专职社工补贴、项目社工办公经费开支。　　</w:t>
      </w:r>
    </w:p>
    <w:p w14:paraId="6D71F492"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（三）资金拨付：</w:t>
      </w:r>
    </w:p>
    <w:p w14:paraId="47C077C1"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1.市民政局项目经费由甲方负责协调拨付乙方。</w:t>
      </w:r>
    </w:p>
    <w:p w14:paraId="3DBF048D"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2.甲方配套经费及丙方配套经费于合同签订后一月内落实。</w:t>
      </w:r>
    </w:p>
    <w:p w14:paraId="641E5C1A"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b/>
          <w:color w:val="000000"/>
          <w:kern w:val="0"/>
          <w:sz w:val="28"/>
          <w:szCs w:val="28"/>
        </w:rPr>
        <w:t>第八条</w:t>
      </w:r>
      <w:r w:rsidRPr="00EB7271">
        <w:rPr>
          <w:rFonts w:ascii="方正仿宋_GBK" w:eastAsia="方正仿宋_GBK" w:hAnsi="方正仿宋_GBK" w:cs="方正仿宋_GBK" w:hint="eastAsia"/>
          <w:color w:val="000000"/>
          <w:kern w:val="0"/>
          <w:sz w:val="28"/>
          <w:szCs w:val="28"/>
        </w:rPr>
        <w:t xml:space="preserve"> 责任划分</w:t>
      </w:r>
    </w:p>
    <w:p w14:paraId="7BC04B33"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（一）甲方的权利及义务</w:t>
      </w:r>
    </w:p>
    <w:p w14:paraId="1B11EA1A"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1.甲方权利</w:t>
      </w:r>
    </w:p>
    <w:p w14:paraId="194EA39E"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（1）有权了解项目的服务范围、服务内容和服务进度。</w:t>
      </w:r>
    </w:p>
    <w:p w14:paraId="78E79267"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（2）有权提出项目运行建议，促使项目向有利方向发展。</w:t>
      </w:r>
    </w:p>
    <w:p w14:paraId="66E8677C"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（3）有权对项目进行适当的整体宣传和包装，扩大项目影响。</w:t>
      </w:r>
    </w:p>
    <w:p w14:paraId="7CD6F9CD"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（4）有权使用本项目实施所产生的专业成果。</w:t>
      </w:r>
    </w:p>
    <w:p w14:paraId="5E3A340B"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2.甲方义务</w:t>
      </w:r>
    </w:p>
    <w:p w14:paraId="79EB6C86"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（1）在约定的时间内协调项目经费落实，保障项目服务开展。</w:t>
      </w:r>
    </w:p>
    <w:p w14:paraId="57AF4B69"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（2）在项目执行过程中进行项目实施各方及服务资源协调，保障项目开展。</w:t>
      </w:r>
    </w:p>
    <w:p w14:paraId="7AECE95C"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lastRenderedPageBreak/>
        <w:t>（二）乙方的权利和义务</w:t>
      </w:r>
    </w:p>
    <w:p w14:paraId="6DC1760A"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1.乙方权利</w:t>
      </w:r>
    </w:p>
    <w:p w14:paraId="31DA5525"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（1）在约定时间内获得拨付款项。</w:t>
      </w:r>
    </w:p>
    <w:p w14:paraId="20013B7E"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（2）有权经与甲方、丙方协商一致后对项目的服务范围、服务内容和服务进度进行调整。</w:t>
      </w:r>
    </w:p>
    <w:p w14:paraId="6A541C73" w14:textId="77777777" w:rsidR="00971B0A" w:rsidRPr="00EB7271" w:rsidRDefault="00971B0A" w:rsidP="00EB7271">
      <w:pPr>
        <w:widowControl/>
        <w:numPr>
          <w:ilvl w:val="0"/>
          <w:numId w:val="4"/>
        </w:numPr>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有权要求项目参与人员按照项目要求开展服务。</w:t>
      </w:r>
    </w:p>
    <w:p w14:paraId="37D45327" w14:textId="77777777" w:rsidR="00971B0A" w:rsidRPr="00EB7271" w:rsidRDefault="00971B0A" w:rsidP="00EB7271">
      <w:pPr>
        <w:widowControl/>
        <w:numPr>
          <w:ilvl w:val="0"/>
          <w:numId w:val="4"/>
        </w:numPr>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有权与丙方协商一致后使用各社区社会工作室。</w:t>
      </w:r>
    </w:p>
    <w:p w14:paraId="6786BDCE" w14:textId="77777777" w:rsidR="00971B0A" w:rsidRPr="00EB7271" w:rsidRDefault="00971B0A" w:rsidP="00EB7271">
      <w:pPr>
        <w:widowControl/>
        <w:numPr>
          <w:ilvl w:val="0"/>
          <w:numId w:val="4"/>
        </w:numPr>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拥有项目实施所产生的专业成果的所有权和处置权。</w:t>
      </w:r>
    </w:p>
    <w:p w14:paraId="372C8258"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2.乙方义务</w:t>
      </w:r>
    </w:p>
    <w:p w14:paraId="41914322" w14:textId="77777777" w:rsidR="00971B0A" w:rsidRPr="00EB7271" w:rsidRDefault="00971B0A" w:rsidP="00EB7271">
      <w:pPr>
        <w:widowControl/>
        <w:numPr>
          <w:ilvl w:val="0"/>
          <w:numId w:val="5"/>
        </w:numPr>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在收取拨付的款项时，提供正式的等额票据；</w:t>
      </w:r>
    </w:p>
    <w:p w14:paraId="7CC94F08" w14:textId="77777777" w:rsidR="00971B0A" w:rsidRPr="00EB7271" w:rsidRDefault="00971B0A" w:rsidP="00EB7271">
      <w:pPr>
        <w:widowControl/>
        <w:numPr>
          <w:ilvl w:val="0"/>
          <w:numId w:val="5"/>
        </w:numPr>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定期向甲方、丙方及相关部门汇报项目进度情况；</w:t>
      </w:r>
    </w:p>
    <w:p w14:paraId="51E9E462" w14:textId="77777777" w:rsidR="00971B0A" w:rsidRPr="00EB7271" w:rsidRDefault="00971B0A" w:rsidP="00EB7271">
      <w:pPr>
        <w:widowControl/>
        <w:numPr>
          <w:ilvl w:val="0"/>
          <w:numId w:val="6"/>
        </w:numPr>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进行督导及项目社工的管理，保障项目进度及质量；</w:t>
      </w:r>
    </w:p>
    <w:p w14:paraId="14EB74D2" w14:textId="77777777" w:rsidR="00971B0A" w:rsidRPr="00EB7271" w:rsidRDefault="00971B0A" w:rsidP="00EB7271">
      <w:pPr>
        <w:widowControl/>
        <w:numPr>
          <w:ilvl w:val="0"/>
          <w:numId w:val="6"/>
        </w:numPr>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规划、管理项目的实施，接受项目评估；</w:t>
      </w:r>
    </w:p>
    <w:p w14:paraId="27ED6160" w14:textId="77777777" w:rsidR="00971B0A" w:rsidRPr="00EB7271" w:rsidRDefault="00971B0A" w:rsidP="00EB7271">
      <w:pPr>
        <w:widowControl/>
        <w:numPr>
          <w:ilvl w:val="0"/>
          <w:numId w:val="7"/>
        </w:numPr>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合理使用项目经费，接受项目经费审计。</w:t>
      </w:r>
    </w:p>
    <w:p w14:paraId="58BD657B"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（三）丙方的权利和义务</w:t>
      </w:r>
    </w:p>
    <w:p w14:paraId="74EB1611"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1.丙方的权利</w:t>
      </w:r>
    </w:p>
    <w:p w14:paraId="79BA8A13"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（1）有权了解项目的服务范围、服务内容和服务进度。</w:t>
      </w:r>
    </w:p>
    <w:p w14:paraId="044FFD82" w14:textId="77777777" w:rsidR="00971B0A" w:rsidRPr="00EB7271" w:rsidRDefault="00971B0A" w:rsidP="00EB7271">
      <w:pPr>
        <w:widowControl/>
        <w:numPr>
          <w:ilvl w:val="0"/>
          <w:numId w:val="8"/>
        </w:numPr>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有权提出项目运行建议，促使项目向有利方向发展。</w:t>
      </w:r>
    </w:p>
    <w:p w14:paraId="0BBD086C"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（3）有权对项目进行适合的整体宣传和包装，扩大项目影响。</w:t>
      </w:r>
    </w:p>
    <w:p w14:paraId="6DF8C071"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（4）有权使用本项目实施所产生的专业成果。</w:t>
      </w:r>
    </w:p>
    <w:p w14:paraId="7AFBAB81"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2.丙方的义务</w:t>
      </w:r>
    </w:p>
    <w:p w14:paraId="23EF68D4" w14:textId="77777777" w:rsidR="00971B0A" w:rsidRPr="00EB7271" w:rsidRDefault="00971B0A" w:rsidP="00EB7271">
      <w:pPr>
        <w:widowControl/>
        <w:numPr>
          <w:ilvl w:val="0"/>
          <w:numId w:val="9"/>
        </w:numPr>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免费为乙方提供办公场地及基本办公条件，包括办公室、办公座椅、文件柜、水电、电话及网络。</w:t>
      </w:r>
    </w:p>
    <w:p w14:paraId="32955553" w14:textId="77777777" w:rsidR="00971B0A" w:rsidRPr="00EB7271" w:rsidRDefault="00971B0A" w:rsidP="00EB7271">
      <w:pPr>
        <w:widowControl/>
        <w:numPr>
          <w:ilvl w:val="0"/>
          <w:numId w:val="9"/>
        </w:numPr>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协助乙方协调社区资源及社区工作人员开展项目服务。</w:t>
      </w:r>
    </w:p>
    <w:p w14:paraId="25F70F7F" w14:textId="77777777" w:rsidR="00971B0A" w:rsidRPr="00EB7271" w:rsidRDefault="00971B0A" w:rsidP="00EB7271">
      <w:pPr>
        <w:widowControl/>
        <w:numPr>
          <w:ilvl w:val="0"/>
          <w:numId w:val="9"/>
        </w:numPr>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lastRenderedPageBreak/>
        <w:t>进行社区社会工作者的管理，保障项目顺利开展。</w:t>
      </w:r>
    </w:p>
    <w:p w14:paraId="121A3369"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w:t>
      </w:r>
      <w:r w:rsidRPr="00EB7271">
        <w:rPr>
          <w:rFonts w:ascii="方正仿宋_GBK" w:eastAsia="方正仿宋_GBK" w:hAnsi="方正仿宋_GBK" w:cs="方正仿宋_GBK" w:hint="eastAsia"/>
          <w:b/>
          <w:bCs/>
          <w:color w:val="000000"/>
          <w:kern w:val="0"/>
          <w:sz w:val="28"/>
          <w:szCs w:val="28"/>
        </w:rPr>
        <w:t>第九条</w:t>
      </w:r>
      <w:r w:rsidRPr="00EB7271">
        <w:rPr>
          <w:rFonts w:ascii="方正仿宋_GBK" w:eastAsia="方正仿宋_GBK" w:hAnsi="方正仿宋_GBK" w:cs="方正仿宋_GBK" w:hint="eastAsia"/>
          <w:color w:val="000000"/>
          <w:kern w:val="0"/>
          <w:sz w:val="28"/>
          <w:szCs w:val="28"/>
        </w:rPr>
        <w:t xml:space="preserve"> 违约责任</w:t>
      </w:r>
    </w:p>
    <w:p w14:paraId="1233066F"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该协议属社会公益范畴，影响面广，意义深远，受中华人民共和国有关法律的管辖和保护；任何一方违反合同约定，另一方均有权要求其赔偿因违约造成的损失；任何一方因其未履行相关义务造成的损失由其承担相应责任。</w:t>
      </w:r>
    </w:p>
    <w:p w14:paraId="4A8A8825"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w:t>
      </w:r>
      <w:r w:rsidRPr="00EB7271">
        <w:rPr>
          <w:rFonts w:ascii="方正仿宋_GBK" w:eastAsia="方正仿宋_GBK" w:hAnsi="方正仿宋_GBK" w:cs="方正仿宋_GBK" w:hint="eastAsia"/>
          <w:b/>
          <w:bCs/>
          <w:color w:val="000000"/>
          <w:kern w:val="0"/>
          <w:sz w:val="28"/>
          <w:szCs w:val="28"/>
        </w:rPr>
        <w:t>第十条</w:t>
      </w:r>
      <w:r w:rsidRPr="00EB7271">
        <w:rPr>
          <w:rFonts w:ascii="方正仿宋_GBK" w:eastAsia="方正仿宋_GBK" w:hAnsi="方正仿宋_GBK" w:cs="方正仿宋_GBK" w:hint="eastAsia"/>
          <w:color w:val="000000"/>
          <w:kern w:val="0"/>
          <w:sz w:val="28"/>
          <w:szCs w:val="28"/>
        </w:rPr>
        <w:t xml:space="preserve"> 合同争议的解决方法</w:t>
      </w:r>
    </w:p>
    <w:p w14:paraId="3F95D9A5"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本合同发生的争议，由甲乙丙三方友好协商解决。协商解决不成的，可依法向人民法院起诉。</w:t>
      </w:r>
    </w:p>
    <w:p w14:paraId="72CB5F7D"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w:t>
      </w:r>
      <w:r w:rsidRPr="00EB7271">
        <w:rPr>
          <w:rFonts w:ascii="方正仿宋_GBK" w:eastAsia="方正仿宋_GBK" w:hAnsi="方正仿宋_GBK" w:cs="方正仿宋_GBK" w:hint="eastAsia"/>
          <w:b/>
          <w:bCs/>
          <w:color w:val="000000"/>
          <w:kern w:val="0"/>
          <w:sz w:val="28"/>
          <w:szCs w:val="28"/>
        </w:rPr>
        <w:t>第十一条</w:t>
      </w:r>
      <w:r w:rsidRPr="00EB7271">
        <w:rPr>
          <w:rFonts w:ascii="方正仿宋_GBK" w:eastAsia="方正仿宋_GBK" w:hAnsi="方正仿宋_GBK" w:cs="方正仿宋_GBK" w:hint="eastAsia"/>
          <w:color w:val="000000"/>
          <w:kern w:val="0"/>
          <w:sz w:val="28"/>
          <w:szCs w:val="28"/>
        </w:rPr>
        <w:t xml:space="preserve"> 合同未尽事宜及生效</w:t>
      </w:r>
    </w:p>
    <w:p w14:paraId="7F1B225C"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三方可协商解除本合同。未尽事宜三方应另行以书面形式补充。</w:t>
      </w:r>
    </w:p>
    <w:p w14:paraId="4F022F9D"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p>
    <w:p w14:paraId="21E96E2F" w14:textId="77777777" w:rsidR="00971B0A" w:rsidRPr="00EB7271" w:rsidRDefault="00971B0A" w:rsidP="00EB7271">
      <w:pPr>
        <w:widowControl/>
        <w:shd w:val="clear" w:color="auto" w:fill="FFFFFF"/>
        <w:adjustRightInd w:val="0"/>
        <w:snapToGrid w:val="0"/>
        <w:spacing w:line="300" w:lineRule="auto"/>
        <w:ind w:firstLine="57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本合同一式三份，甲、乙、丙三方各执一份，具有同等法律效力，自三方签字盖章之日起生效。</w:t>
      </w:r>
    </w:p>
    <w:p w14:paraId="1334B3E1" w14:textId="77777777" w:rsidR="00971B0A"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p>
    <w:p w14:paraId="67E5780E" w14:textId="77777777" w:rsidR="00EB7271" w:rsidRDefault="00EB7271"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p>
    <w:p w14:paraId="693BAF90" w14:textId="77777777" w:rsidR="002C4679" w:rsidRDefault="002C4679"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p>
    <w:p w14:paraId="31CB1888" w14:textId="77777777" w:rsidR="002C4679" w:rsidRDefault="002C4679"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p>
    <w:p w14:paraId="5778DE7D" w14:textId="77777777" w:rsidR="002C4679" w:rsidRDefault="002C4679"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p>
    <w:p w14:paraId="52FC4D62" w14:textId="77777777" w:rsidR="002C4679" w:rsidRDefault="002C4679"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p>
    <w:p w14:paraId="343178A0" w14:textId="77777777" w:rsidR="002C4679" w:rsidRDefault="002C4679"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p>
    <w:p w14:paraId="68ED6BAA" w14:textId="77777777" w:rsidR="002C4679" w:rsidRDefault="002C4679"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p>
    <w:p w14:paraId="774834EB" w14:textId="77777777" w:rsidR="002C4679" w:rsidRDefault="002C4679"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p>
    <w:p w14:paraId="2823053F" w14:textId="77777777" w:rsidR="002C4679" w:rsidRDefault="002C4679"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p>
    <w:p w14:paraId="628D0EB0" w14:textId="77777777" w:rsidR="002C4679" w:rsidRDefault="002C4679"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p>
    <w:p w14:paraId="587956BE" w14:textId="77777777" w:rsidR="002C4679" w:rsidRPr="00EB7271" w:rsidRDefault="002C4679"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p>
    <w:p w14:paraId="4201AAF0"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甲方（盖章）：　　　　　　　　　　　　　</w:t>
      </w:r>
    </w:p>
    <w:p w14:paraId="550792F3"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法定代表人或委任代理人：</w:t>
      </w:r>
    </w:p>
    <w:p w14:paraId="1E9D6559"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联系电话：　　　　　　　　　　　　　　　　　　</w:t>
      </w:r>
    </w:p>
    <w:p w14:paraId="1745BE7B"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年　 月　 日</w:t>
      </w:r>
    </w:p>
    <w:p w14:paraId="69A94288"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p>
    <w:p w14:paraId="1D6A510C" w14:textId="77777777" w:rsidR="00971B0A"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p>
    <w:p w14:paraId="12B3F395" w14:textId="77777777" w:rsidR="002C4679" w:rsidRDefault="002C4679"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p>
    <w:p w14:paraId="1C9453C7" w14:textId="77777777" w:rsidR="002C4679" w:rsidRPr="00EB7271" w:rsidRDefault="002C4679"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p>
    <w:p w14:paraId="015EB910"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乙方（盖章）：　　　　　　　　　　　　　</w:t>
      </w:r>
    </w:p>
    <w:p w14:paraId="29EE3E08"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法定代表人或委任代理人：</w:t>
      </w:r>
    </w:p>
    <w:p w14:paraId="33CE7A9F"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联系电话：　　　　　　　　　　　　　　　　　　</w:t>
      </w:r>
    </w:p>
    <w:p w14:paraId="1342F035"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年　 月　 日</w:t>
      </w:r>
    </w:p>
    <w:p w14:paraId="0A05D332"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p>
    <w:p w14:paraId="1C83EE42" w14:textId="77777777" w:rsidR="00971B0A"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p>
    <w:p w14:paraId="0C5827F1" w14:textId="77777777" w:rsidR="002C4679" w:rsidRDefault="002C4679"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p>
    <w:p w14:paraId="2D010F19" w14:textId="77777777" w:rsidR="002C4679" w:rsidRPr="00EB7271" w:rsidRDefault="002C4679"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p>
    <w:p w14:paraId="1CACF94E"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丙方（盖章）：</w:t>
      </w:r>
    </w:p>
    <w:p w14:paraId="32E4DE8B"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法定代表人或委任代理人：　　　 </w:t>
      </w:r>
    </w:p>
    <w:p w14:paraId="113A5B58" w14:textId="77777777" w:rsidR="00971B0A" w:rsidRPr="00EB7271" w:rsidRDefault="00971B0A" w:rsidP="00EB7271">
      <w:pPr>
        <w:widowControl/>
        <w:shd w:val="clear" w:color="auto" w:fill="FFFFFF"/>
        <w:adjustRightInd w:val="0"/>
        <w:snapToGrid w:val="0"/>
        <w:spacing w:line="300" w:lineRule="auto"/>
        <w:ind w:firstLineChars="200" w:firstLine="560"/>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联系电话：　　　　　　</w:t>
      </w:r>
    </w:p>
    <w:p w14:paraId="06CEFCD3" w14:textId="77777777" w:rsidR="00971B0A" w:rsidRPr="00EB7271" w:rsidRDefault="00971B0A" w:rsidP="00EB7271">
      <w:pPr>
        <w:widowControl/>
        <w:shd w:val="clear" w:color="auto" w:fill="FFFFFF"/>
        <w:adjustRightInd w:val="0"/>
        <w:snapToGrid w:val="0"/>
        <w:spacing w:line="300" w:lineRule="auto"/>
        <w:jc w:val="left"/>
        <w:rPr>
          <w:rFonts w:ascii="方正仿宋_GBK" w:eastAsia="方正仿宋_GBK" w:hAnsi="方正仿宋_GBK" w:cs="方正仿宋_GBK"/>
          <w:color w:val="000000"/>
          <w:kern w:val="0"/>
          <w:sz w:val="28"/>
          <w:szCs w:val="28"/>
        </w:rPr>
      </w:pPr>
      <w:r w:rsidRPr="00EB7271">
        <w:rPr>
          <w:rFonts w:ascii="方正仿宋_GBK" w:eastAsia="方正仿宋_GBK" w:hAnsi="方正仿宋_GBK" w:cs="方正仿宋_GBK" w:hint="eastAsia"/>
          <w:color w:val="000000"/>
          <w:kern w:val="0"/>
          <w:sz w:val="28"/>
          <w:szCs w:val="28"/>
        </w:rPr>
        <w:t xml:space="preserve">　                           年　 月　 日　　　　</w:t>
      </w:r>
    </w:p>
    <w:sectPr w:rsidR="00971B0A" w:rsidRPr="00EB7271" w:rsidSect="00EB7271">
      <w:pgSz w:w="11906" w:h="16838"/>
      <w:pgMar w:top="1134" w:right="1418" w:bottom="1134" w:left="141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方正仿宋_GBK">
    <w:altName w:val="微软雅黑"/>
    <w:charset w:val="86"/>
    <w:family w:val="script"/>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4AF43"/>
    <w:multiLevelType w:val="singleLevel"/>
    <w:tmpl w:val="53B4AF43"/>
    <w:lvl w:ilvl="0">
      <w:start w:val="1"/>
      <w:numFmt w:val="chineseCounting"/>
      <w:suff w:val="space"/>
      <w:lvlText w:val="第%1条"/>
      <w:lvlJc w:val="left"/>
    </w:lvl>
  </w:abstractNum>
  <w:abstractNum w:abstractNumId="1" w15:restartNumberingAfterBreak="0">
    <w:nsid w:val="544C4E24"/>
    <w:multiLevelType w:val="singleLevel"/>
    <w:tmpl w:val="544C4E24"/>
    <w:lvl w:ilvl="0">
      <w:start w:val="2"/>
      <w:numFmt w:val="chineseCounting"/>
      <w:suff w:val="nothing"/>
      <w:lvlText w:val="（%1）"/>
      <w:lvlJc w:val="left"/>
    </w:lvl>
  </w:abstractNum>
  <w:abstractNum w:abstractNumId="2" w15:restartNumberingAfterBreak="0">
    <w:nsid w:val="544C573D"/>
    <w:multiLevelType w:val="singleLevel"/>
    <w:tmpl w:val="544C573D"/>
    <w:lvl w:ilvl="0">
      <w:start w:val="2"/>
      <w:numFmt w:val="chineseCounting"/>
      <w:suff w:val="nothing"/>
      <w:lvlText w:val="（%1）"/>
      <w:lvlJc w:val="left"/>
    </w:lvl>
  </w:abstractNum>
  <w:abstractNum w:abstractNumId="3" w15:restartNumberingAfterBreak="0">
    <w:nsid w:val="544C5C28"/>
    <w:multiLevelType w:val="singleLevel"/>
    <w:tmpl w:val="544C5C28"/>
    <w:lvl w:ilvl="0">
      <w:start w:val="3"/>
      <w:numFmt w:val="decimal"/>
      <w:suff w:val="nothing"/>
      <w:lvlText w:val="（%1）"/>
      <w:lvlJc w:val="left"/>
    </w:lvl>
  </w:abstractNum>
  <w:abstractNum w:abstractNumId="4" w15:restartNumberingAfterBreak="0">
    <w:nsid w:val="544C5E27"/>
    <w:multiLevelType w:val="singleLevel"/>
    <w:tmpl w:val="544C5E27"/>
    <w:lvl w:ilvl="0">
      <w:start w:val="1"/>
      <w:numFmt w:val="decimal"/>
      <w:suff w:val="nothing"/>
      <w:lvlText w:val="（%1）"/>
      <w:lvlJc w:val="left"/>
    </w:lvl>
  </w:abstractNum>
  <w:abstractNum w:abstractNumId="5" w15:restartNumberingAfterBreak="0">
    <w:nsid w:val="544C5E92"/>
    <w:multiLevelType w:val="singleLevel"/>
    <w:tmpl w:val="544C5E92"/>
    <w:lvl w:ilvl="0">
      <w:start w:val="3"/>
      <w:numFmt w:val="decimal"/>
      <w:suff w:val="nothing"/>
      <w:lvlText w:val="（%1）"/>
      <w:lvlJc w:val="left"/>
    </w:lvl>
  </w:abstractNum>
  <w:abstractNum w:abstractNumId="6" w15:restartNumberingAfterBreak="0">
    <w:nsid w:val="544C5ECE"/>
    <w:multiLevelType w:val="singleLevel"/>
    <w:tmpl w:val="544C5ECE"/>
    <w:lvl w:ilvl="0">
      <w:start w:val="5"/>
      <w:numFmt w:val="decimal"/>
      <w:suff w:val="nothing"/>
      <w:lvlText w:val="（%1）"/>
      <w:lvlJc w:val="left"/>
    </w:lvl>
  </w:abstractNum>
  <w:abstractNum w:abstractNumId="7" w15:restartNumberingAfterBreak="0">
    <w:nsid w:val="544C5F7C"/>
    <w:multiLevelType w:val="singleLevel"/>
    <w:tmpl w:val="544C5F7C"/>
    <w:lvl w:ilvl="0">
      <w:start w:val="1"/>
      <w:numFmt w:val="decimal"/>
      <w:suff w:val="nothing"/>
      <w:lvlText w:val="（%1）"/>
      <w:lvlJc w:val="left"/>
    </w:lvl>
  </w:abstractNum>
  <w:abstractNum w:abstractNumId="8" w15:restartNumberingAfterBreak="0">
    <w:nsid w:val="544C6254"/>
    <w:multiLevelType w:val="singleLevel"/>
    <w:tmpl w:val="544C6254"/>
    <w:lvl w:ilvl="0">
      <w:start w:val="2"/>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172A27"/>
    <w:rsid w:val="002C4679"/>
    <w:rsid w:val="00971B0A"/>
    <w:rsid w:val="00CD03A0"/>
    <w:rsid w:val="00EB7271"/>
    <w:rsid w:val="00FF6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D755C3D"/>
  <w15:chartTrackingRefBased/>
  <w15:docId w15:val="{3CAD5C16-8CA5-45CE-A454-DCA5A52F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9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465</Words>
  <Characters>2656</Characters>
  <Application>Microsoft Office Word</Application>
  <DocSecurity>0</DocSecurity>
  <PresentationFormat/>
  <Lines>22</Lines>
  <Paragraphs>6</Paragraphs>
  <Slides>0</Slides>
  <Notes>0</Notes>
  <HiddenSlides>0</HiddenSlides>
  <MMClips>0</MMClips>
  <ScaleCrop>false</ScaleCrop>
  <Manager/>
  <Company>深圳市斯尔顿科技有限公司</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购买社会工作专业化服务合同书（格式）</dc:title>
  <dc:subject/>
  <dc:creator>guandongsheng</dc:creator>
  <cp:keywords/>
  <dc:description/>
  <cp:lastModifiedBy> Cai Yan Jun</cp:lastModifiedBy>
  <cp:revision>3</cp:revision>
  <cp:lastPrinted>2014-08-06T08:45:00Z</cp:lastPrinted>
  <dcterms:created xsi:type="dcterms:W3CDTF">2022-02-21T15:54:00Z</dcterms:created>
  <dcterms:modified xsi:type="dcterms:W3CDTF">2022-02-22T03:16:00Z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2052-9.1.0.4856</vt:lpwstr>
  </property>
</Properties>
</file>